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A75" w:rsidRPr="004165B6" w:rsidRDefault="000A215D" w:rsidP="00FB22C2">
      <w:pPr>
        <w:tabs>
          <w:tab w:val="left" w:pos="356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331449">
        <w:rPr>
          <w:rFonts w:ascii="Calibri" w:hAnsi="Calibri"/>
          <w:noProof/>
          <w:color w:val="0000FF"/>
          <w:sz w:val="20"/>
          <w:szCs w:val="21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09F1A0" wp14:editId="5D872F96">
                <wp:simplePos x="0" y="0"/>
                <wp:positionH relativeFrom="column">
                  <wp:posOffset>3564255</wp:posOffset>
                </wp:positionH>
                <wp:positionV relativeFrom="paragraph">
                  <wp:posOffset>-4445</wp:posOffset>
                </wp:positionV>
                <wp:extent cx="3095625" cy="1343025"/>
                <wp:effectExtent l="0" t="0" r="9525" b="9525"/>
                <wp:wrapSquare wrapText="bothSides"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5625" cy="1343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5A75" w:rsidRPr="001A3072" w:rsidRDefault="005B5A75" w:rsidP="005B5A75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  <w:szCs w:val="21"/>
                                <w:lang w:eastAsia="en-GB"/>
                              </w:rPr>
                            </w:pPr>
                            <w:r w:rsidRPr="001A3072">
                              <w:rPr>
                                <w:rFonts w:cstheme="minorHAnsi"/>
                                <w:sz w:val="20"/>
                                <w:szCs w:val="21"/>
                                <w:lang w:eastAsia="en-GB"/>
                              </w:rPr>
                              <w:t>Children’s University (CU) Trust</w:t>
                            </w:r>
                          </w:p>
                          <w:p w:rsidR="005B5A75" w:rsidRPr="001A3072" w:rsidRDefault="005B5A75" w:rsidP="005B5A75">
                            <w:pPr>
                              <w:spacing w:after="0" w:line="240" w:lineRule="auto"/>
                              <w:rPr>
                                <w:color w:val="000000"/>
                                <w:sz w:val="20"/>
                                <w:szCs w:val="21"/>
                              </w:rPr>
                            </w:pPr>
                            <w:r w:rsidRPr="001A3072">
                              <w:rPr>
                                <w:color w:val="000000"/>
                                <w:sz w:val="20"/>
                                <w:szCs w:val="21"/>
                              </w:rPr>
                              <w:t>124 Oxford Road</w:t>
                            </w:r>
                            <w:r w:rsidRPr="001A3072">
                              <w:rPr>
                                <w:color w:val="000000"/>
                                <w:sz w:val="20"/>
                                <w:szCs w:val="21"/>
                              </w:rPr>
                              <w:br/>
                              <w:t>Manchester</w:t>
                            </w:r>
                            <w:r w:rsidRPr="001A3072">
                              <w:rPr>
                                <w:color w:val="000000"/>
                                <w:sz w:val="20"/>
                                <w:szCs w:val="21"/>
                              </w:rPr>
                              <w:br/>
                              <w:t>M13 9RD</w:t>
                            </w:r>
                          </w:p>
                          <w:p w:rsidR="005B5A75" w:rsidRPr="001A3072" w:rsidRDefault="005B5A75" w:rsidP="005B5A75">
                            <w:pPr>
                              <w:spacing w:after="0" w:line="240" w:lineRule="auto"/>
                              <w:rPr>
                                <w:color w:val="000000"/>
                                <w:sz w:val="20"/>
                                <w:szCs w:val="21"/>
                              </w:rPr>
                            </w:pPr>
                            <w:r w:rsidRPr="001A3072">
                              <w:rPr>
                                <w:color w:val="000000"/>
                                <w:sz w:val="20"/>
                                <w:szCs w:val="21"/>
                              </w:rPr>
                              <w:t>United Kingdom</w:t>
                            </w:r>
                          </w:p>
                          <w:p w:rsidR="003545D3" w:rsidRDefault="005B5A75" w:rsidP="005B5A75">
                            <w:pPr>
                              <w:spacing w:after="0" w:line="240" w:lineRule="auto"/>
                              <w:rPr>
                                <w:color w:val="000000"/>
                                <w:sz w:val="20"/>
                                <w:szCs w:val="21"/>
                              </w:rPr>
                            </w:pPr>
                            <w:r w:rsidRPr="001A3072">
                              <w:rPr>
                                <w:b/>
                                <w:color w:val="000000"/>
                                <w:sz w:val="20"/>
                                <w:szCs w:val="21"/>
                              </w:rPr>
                              <w:t>Tel</w:t>
                            </w:r>
                            <w:r w:rsidR="003545D3">
                              <w:rPr>
                                <w:color w:val="000000"/>
                                <w:sz w:val="20"/>
                                <w:szCs w:val="21"/>
                              </w:rPr>
                              <w:t>:     +44 (0)161 907 5389</w:t>
                            </w:r>
                          </w:p>
                          <w:p w:rsidR="005B5A75" w:rsidRPr="001A3072" w:rsidRDefault="005B5A75" w:rsidP="005B5A75">
                            <w:pPr>
                              <w:spacing w:after="0" w:line="240" w:lineRule="auto"/>
                              <w:rPr>
                                <w:color w:val="0000FF"/>
                                <w:sz w:val="20"/>
                                <w:szCs w:val="21"/>
                              </w:rPr>
                            </w:pPr>
                            <w:r w:rsidRPr="001A3072">
                              <w:rPr>
                                <w:b/>
                                <w:color w:val="000000"/>
                                <w:sz w:val="20"/>
                                <w:szCs w:val="21"/>
                              </w:rPr>
                              <w:t>Email</w:t>
                            </w:r>
                            <w:r w:rsidRPr="001A3072">
                              <w:rPr>
                                <w:color w:val="000000"/>
                                <w:sz w:val="20"/>
                                <w:szCs w:val="21"/>
                              </w:rPr>
                              <w:t xml:space="preserve">: </w:t>
                            </w:r>
                            <w:r w:rsidR="003545D3">
                              <w:rPr>
                                <w:sz w:val="20"/>
                                <w:szCs w:val="21"/>
                              </w:rPr>
                              <w:t>helen.odonnell</w:t>
                            </w:r>
                            <w:r w:rsidRPr="001A3072">
                              <w:rPr>
                                <w:sz w:val="20"/>
                                <w:szCs w:val="21"/>
                              </w:rPr>
                              <w:t>@childrensuniversity.co.uk</w:t>
                            </w:r>
                            <w:r w:rsidRPr="001A3072">
                              <w:rPr>
                                <w:color w:val="0000FF"/>
                                <w:sz w:val="20"/>
                                <w:szCs w:val="21"/>
                              </w:rPr>
                              <w:t xml:space="preserve"> </w:t>
                            </w:r>
                          </w:p>
                          <w:p w:rsidR="005B5A75" w:rsidRPr="001A3072" w:rsidRDefault="005B5A75" w:rsidP="005B5A75">
                            <w:pPr>
                              <w:spacing w:after="0" w:line="240" w:lineRule="auto"/>
                              <w:rPr>
                                <w:color w:val="000000"/>
                                <w:sz w:val="20"/>
                                <w:szCs w:val="21"/>
                              </w:rPr>
                            </w:pPr>
                            <w:r w:rsidRPr="001A3072">
                              <w:rPr>
                                <w:b/>
                                <w:color w:val="000000"/>
                                <w:sz w:val="20"/>
                                <w:szCs w:val="21"/>
                              </w:rPr>
                              <w:t>Web</w:t>
                            </w:r>
                            <w:r w:rsidRPr="001A3072">
                              <w:rPr>
                                <w:color w:val="000000"/>
                                <w:sz w:val="20"/>
                                <w:szCs w:val="21"/>
                              </w:rPr>
                              <w:t>:  www.childrensuniversity.co.uk</w:t>
                            </w:r>
                          </w:p>
                          <w:p w:rsidR="005B5A75" w:rsidRDefault="005B5A75" w:rsidP="005B5A7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0.65pt;margin-top:-.35pt;width:243.75pt;height:10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" stroked="f">
                <v:textbox>
                  <w:txbxContent>
                    <w:p w:rsidR="005B5A75" w:rsidRPr="001A3072" w:rsidRDefault="005B5A75" w:rsidP="005B5A75">
                      <w:pPr>
                        <w:spacing w:after="0" w:line="240" w:lineRule="auto"/>
                        <w:rPr>
                          <w:rFonts w:cstheme="minorHAnsi"/>
                          <w:sz w:val="20"/>
                          <w:szCs w:val="21"/>
                          <w:lang w:eastAsia="en-GB"/>
                        </w:rPr>
                      </w:pPr>
                      <w:r w:rsidRPr="001A3072">
                        <w:rPr>
                          <w:rFonts w:cstheme="minorHAnsi"/>
                          <w:sz w:val="20"/>
                          <w:szCs w:val="21"/>
                          <w:lang w:eastAsia="en-GB"/>
                        </w:rPr>
                        <w:t>Children’s University (CU) Trust</w:t>
                      </w:r>
                    </w:p>
                    <w:p w:rsidR="005B5A75" w:rsidRPr="001A3072" w:rsidRDefault="005B5A75" w:rsidP="005B5A75">
                      <w:pPr>
                        <w:spacing w:after="0" w:line="240" w:lineRule="auto"/>
                        <w:rPr>
                          <w:color w:val="000000"/>
                          <w:sz w:val="20"/>
                          <w:szCs w:val="21"/>
                        </w:rPr>
                      </w:pPr>
                      <w:r w:rsidRPr="001A3072">
                        <w:rPr>
                          <w:color w:val="000000"/>
                          <w:sz w:val="20"/>
                          <w:szCs w:val="21"/>
                        </w:rPr>
                        <w:t>124 Oxford Road</w:t>
                      </w:r>
                      <w:r w:rsidRPr="001A3072">
                        <w:rPr>
                          <w:color w:val="000000"/>
                          <w:sz w:val="20"/>
                          <w:szCs w:val="21"/>
                        </w:rPr>
                        <w:br/>
                        <w:t>Manchester</w:t>
                      </w:r>
                      <w:r w:rsidRPr="001A3072">
                        <w:rPr>
                          <w:color w:val="000000"/>
                          <w:sz w:val="20"/>
                          <w:szCs w:val="21"/>
                        </w:rPr>
                        <w:br/>
                        <w:t>M13 9RD</w:t>
                      </w:r>
                    </w:p>
                    <w:p w:rsidR="005B5A75" w:rsidRPr="001A3072" w:rsidRDefault="005B5A75" w:rsidP="005B5A75">
                      <w:pPr>
                        <w:spacing w:after="0" w:line="240" w:lineRule="auto"/>
                        <w:rPr>
                          <w:color w:val="000000"/>
                          <w:sz w:val="20"/>
                          <w:szCs w:val="21"/>
                        </w:rPr>
                      </w:pPr>
                      <w:r w:rsidRPr="001A3072">
                        <w:rPr>
                          <w:color w:val="000000"/>
                          <w:sz w:val="20"/>
                          <w:szCs w:val="21"/>
                        </w:rPr>
                        <w:t>United Kingdom</w:t>
                      </w:r>
                    </w:p>
                    <w:p w:rsidR="003545D3" w:rsidRDefault="005B5A75" w:rsidP="005B5A75">
                      <w:pPr>
                        <w:spacing w:after="0" w:line="240" w:lineRule="auto"/>
                        <w:rPr>
                          <w:color w:val="000000"/>
                          <w:sz w:val="20"/>
                          <w:szCs w:val="21"/>
                        </w:rPr>
                      </w:pPr>
                      <w:r w:rsidRPr="001A3072">
                        <w:rPr>
                          <w:b/>
                          <w:color w:val="000000"/>
                          <w:sz w:val="20"/>
                          <w:szCs w:val="21"/>
                        </w:rPr>
                        <w:t>Tel</w:t>
                      </w:r>
                      <w:r w:rsidR="003545D3">
                        <w:rPr>
                          <w:color w:val="000000"/>
                          <w:sz w:val="20"/>
                          <w:szCs w:val="21"/>
                        </w:rPr>
                        <w:t>:     +44 (0)161 907 5389</w:t>
                      </w:r>
                    </w:p>
                    <w:p w:rsidR="005B5A75" w:rsidRPr="001A3072" w:rsidRDefault="005B5A75" w:rsidP="005B5A75">
                      <w:pPr>
                        <w:spacing w:after="0" w:line="240" w:lineRule="auto"/>
                        <w:rPr>
                          <w:color w:val="0000FF"/>
                          <w:sz w:val="20"/>
                          <w:szCs w:val="21"/>
                        </w:rPr>
                      </w:pPr>
                      <w:r w:rsidRPr="001A3072">
                        <w:rPr>
                          <w:b/>
                          <w:color w:val="000000"/>
                          <w:sz w:val="20"/>
                          <w:szCs w:val="21"/>
                        </w:rPr>
                        <w:t>Email</w:t>
                      </w:r>
                      <w:r w:rsidRPr="001A3072">
                        <w:rPr>
                          <w:color w:val="000000"/>
                          <w:sz w:val="20"/>
                          <w:szCs w:val="21"/>
                        </w:rPr>
                        <w:t xml:space="preserve">: </w:t>
                      </w:r>
                      <w:r w:rsidR="003545D3">
                        <w:rPr>
                          <w:sz w:val="20"/>
                          <w:szCs w:val="21"/>
                        </w:rPr>
                        <w:t>helen.odonnell</w:t>
                      </w:r>
                      <w:bookmarkStart w:id="1" w:name="_GoBack"/>
                      <w:bookmarkEnd w:id="1"/>
                      <w:r w:rsidRPr="001A3072">
                        <w:rPr>
                          <w:sz w:val="20"/>
                          <w:szCs w:val="21"/>
                        </w:rPr>
                        <w:t>@childrensuniversity.co.uk</w:t>
                      </w:r>
                      <w:r w:rsidRPr="001A3072">
                        <w:rPr>
                          <w:color w:val="0000FF"/>
                          <w:sz w:val="20"/>
                          <w:szCs w:val="21"/>
                        </w:rPr>
                        <w:t xml:space="preserve"> </w:t>
                      </w:r>
                    </w:p>
                    <w:p w:rsidR="005B5A75" w:rsidRPr="001A3072" w:rsidRDefault="005B5A75" w:rsidP="005B5A75">
                      <w:pPr>
                        <w:spacing w:after="0" w:line="240" w:lineRule="auto"/>
                        <w:rPr>
                          <w:color w:val="000000"/>
                          <w:sz w:val="20"/>
                          <w:szCs w:val="21"/>
                        </w:rPr>
                      </w:pPr>
                      <w:r w:rsidRPr="001A3072">
                        <w:rPr>
                          <w:b/>
                          <w:color w:val="000000"/>
                          <w:sz w:val="20"/>
                          <w:szCs w:val="21"/>
                        </w:rPr>
                        <w:t>Web</w:t>
                      </w:r>
                      <w:r w:rsidRPr="001A3072">
                        <w:rPr>
                          <w:color w:val="000000"/>
                          <w:sz w:val="20"/>
                          <w:szCs w:val="21"/>
                        </w:rPr>
                        <w:t>:  www.childrensuniversity.co.uk</w:t>
                      </w:r>
                    </w:p>
                    <w:p w:rsidR="005B5A75" w:rsidRDefault="005B5A75" w:rsidP="005B5A75"/>
                  </w:txbxContent>
                </v:textbox>
                <w10:wrap type="square"/>
              </v:shape>
            </w:pict>
          </mc:Fallback>
        </mc:AlternateContent>
      </w:r>
      <w:r w:rsidRPr="00AC25A6">
        <w:rPr>
          <w:rFonts w:ascii="Calibri" w:hAnsi="Calibri"/>
          <w:noProof/>
          <w:color w:val="FFFFFF" w:themeColor="background1"/>
          <w:lang w:eastAsia="en-GB"/>
          <w14:textFill>
            <w14:noFill/>
          </w14:textFill>
        </w:rPr>
        <w:drawing>
          <wp:anchor distT="0" distB="0" distL="114300" distR="114300" simplePos="0" relativeHeight="251659264" behindDoc="0" locked="0" layoutInCell="1" allowOverlap="1" wp14:anchorId="649F1DF8" wp14:editId="474DA6EF">
            <wp:simplePos x="0" y="0"/>
            <wp:positionH relativeFrom="column">
              <wp:posOffset>201930</wp:posOffset>
            </wp:positionH>
            <wp:positionV relativeFrom="paragraph">
              <wp:posOffset>95250</wp:posOffset>
            </wp:positionV>
            <wp:extent cx="3023235" cy="1133475"/>
            <wp:effectExtent l="0" t="0" r="5715" b="9525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ildren's University R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323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22C2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</w:p>
    <w:p w:rsidR="00C206CE" w:rsidRPr="00FB22C2" w:rsidRDefault="003060F3" w:rsidP="00485D8D">
      <w:pPr>
        <w:spacing w:before="100" w:beforeAutospacing="1" w:after="100" w:afterAutospacing="1" w:line="240" w:lineRule="auto"/>
        <w:jc w:val="both"/>
        <w:rPr>
          <w:rFonts w:eastAsia="Times New Roman" w:cs="Times New Roman"/>
          <w:b/>
          <w:sz w:val="28"/>
          <w:szCs w:val="28"/>
          <w:u w:val="single"/>
          <w:lang w:eastAsia="en-GB"/>
        </w:rPr>
      </w:pPr>
      <w:r w:rsidRPr="00FB22C2">
        <w:rPr>
          <w:rFonts w:eastAsia="Times New Roman" w:cs="Times New Roman"/>
          <w:b/>
          <w:sz w:val="28"/>
          <w:szCs w:val="28"/>
          <w:u w:val="single"/>
          <w:lang w:eastAsia="en-GB"/>
        </w:rPr>
        <w:t xml:space="preserve">What </w:t>
      </w:r>
      <w:r w:rsidR="00694D82" w:rsidRPr="00FB22C2">
        <w:rPr>
          <w:rFonts w:eastAsia="Times New Roman" w:cs="Times New Roman"/>
          <w:b/>
          <w:sz w:val="28"/>
          <w:szCs w:val="28"/>
          <w:u w:val="single"/>
          <w:lang w:eastAsia="en-GB"/>
        </w:rPr>
        <w:t>is a</w:t>
      </w:r>
      <w:r w:rsidRPr="00FB22C2">
        <w:rPr>
          <w:rFonts w:eastAsia="Times New Roman" w:cs="Times New Roman"/>
          <w:b/>
          <w:sz w:val="28"/>
          <w:szCs w:val="28"/>
          <w:u w:val="single"/>
          <w:lang w:eastAsia="en-GB"/>
        </w:rPr>
        <w:t xml:space="preserve"> </w:t>
      </w:r>
      <w:r w:rsidR="005B5A75" w:rsidRPr="00FB22C2">
        <w:rPr>
          <w:rFonts w:eastAsia="Times New Roman" w:cs="Times New Roman"/>
          <w:b/>
          <w:i/>
          <w:sz w:val="28"/>
          <w:szCs w:val="28"/>
          <w:u w:val="single"/>
          <w:lang w:eastAsia="en-GB"/>
        </w:rPr>
        <w:t>Learning Destination</w:t>
      </w:r>
      <w:r w:rsidRPr="00FB22C2">
        <w:rPr>
          <w:rFonts w:eastAsia="Times New Roman" w:cs="Times New Roman"/>
          <w:b/>
          <w:sz w:val="28"/>
          <w:szCs w:val="28"/>
          <w:u w:val="single"/>
          <w:lang w:eastAsia="en-GB"/>
        </w:rPr>
        <w:t>?</w:t>
      </w:r>
    </w:p>
    <w:p w:rsidR="00C206CE" w:rsidRPr="005B5A75" w:rsidRDefault="00054CFA" w:rsidP="00485D8D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1"/>
          <w:szCs w:val="21"/>
          <w:lang w:eastAsia="en-GB"/>
        </w:rPr>
      </w:pPr>
      <w:r>
        <w:rPr>
          <w:rFonts w:eastAsia="Times New Roman" w:cs="Times New Roman"/>
          <w:noProof/>
          <w:sz w:val="21"/>
          <w:szCs w:val="21"/>
          <w:lang w:eastAsia="en-GB"/>
        </w:rPr>
        <w:drawing>
          <wp:anchor distT="0" distB="0" distL="114300" distR="114300" simplePos="0" relativeHeight="251663360" behindDoc="0" locked="0" layoutInCell="1" allowOverlap="1" wp14:anchorId="514B32F7" wp14:editId="4CEF07A5">
            <wp:simplePos x="0" y="0"/>
            <wp:positionH relativeFrom="column">
              <wp:posOffset>-1905</wp:posOffset>
            </wp:positionH>
            <wp:positionV relativeFrom="paragraph">
              <wp:posOffset>8890</wp:posOffset>
            </wp:positionV>
            <wp:extent cx="1241425" cy="1757045"/>
            <wp:effectExtent l="0" t="0" r="0" b="0"/>
            <wp:wrapSquare wrapText="bothSides"/>
            <wp:docPr id="5" name="Picture 5" descr="Z:\7.  Marketing\2.  Learning Destination and School Plaque Packs\2. Documents for inclusion in Learning Destination Pack\5. Learning Destination logo - for websit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:\7.  Marketing\2.  Learning Destination and School Plaque Packs\2. Documents for inclusion in Learning Destination Pack\5. Learning Destination logo - for website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1425" cy="175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19EA">
        <w:rPr>
          <w:rFonts w:eastAsia="Times New Roman" w:cs="Times New Roman"/>
          <w:sz w:val="21"/>
          <w:szCs w:val="21"/>
          <w:lang w:eastAsia="en-GB"/>
        </w:rPr>
        <w:t>L</w:t>
      </w:r>
      <w:r w:rsidR="00C206CE" w:rsidRPr="005B5A75">
        <w:rPr>
          <w:rFonts w:eastAsia="Times New Roman" w:cs="Times New Roman"/>
          <w:sz w:val="21"/>
          <w:szCs w:val="21"/>
          <w:lang w:eastAsia="en-GB"/>
        </w:rPr>
        <w:t xml:space="preserve">earning happens all the time in lots of different places, at different times and in different ways.  </w:t>
      </w:r>
    </w:p>
    <w:p w:rsidR="00C76BC4" w:rsidRDefault="00C206CE" w:rsidP="00485D8D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1"/>
          <w:szCs w:val="21"/>
          <w:lang w:eastAsia="en-GB"/>
        </w:rPr>
      </w:pPr>
      <w:r w:rsidRPr="00644D84">
        <w:rPr>
          <w:rFonts w:eastAsia="Times New Roman" w:cs="Times New Roman"/>
          <w:iCs/>
          <w:sz w:val="21"/>
          <w:szCs w:val="21"/>
          <w:lang w:eastAsia="en-GB"/>
        </w:rPr>
        <w:t>C</w:t>
      </w:r>
      <w:r w:rsidR="00C76BC4">
        <w:rPr>
          <w:rFonts w:eastAsia="Times New Roman" w:cs="Times New Roman"/>
          <w:iCs/>
          <w:sz w:val="21"/>
          <w:szCs w:val="21"/>
          <w:lang w:eastAsia="en-GB"/>
        </w:rPr>
        <w:t xml:space="preserve">hildren’s </w:t>
      </w:r>
      <w:r w:rsidRPr="00644D84">
        <w:rPr>
          <w:rFonts w:eastAsia="Times New Roman" w:cs="Times New Roman"/>
          <w:iCs/>
          <w:sz w:val="21"/>
          <w:szCs w:val="21"/>
          <w:lang w:eastAsia="en-GB"/>
        </w:rPr>
        <w:t>U</w:t>
      </w:r>
      <w:r w:rsidR="00C76BC4">
        <w:rPr>
          <w:rFonts w:eastAsia="Times New Roman" w:cs="Times New Roman"/>
          <w:iCs/>
          <w:sz w:val="21"/>
          <w:szCs w:val="21"/>
          <w:lang w:eastAsia="en-GB"/>
        </w:rPr>
        <w:t>niversity (CU)</w:t>
      </w:r>
      <w:r w:rsidRPr="005B5A75">
        <w:rPr>
          <w:rFonts w:eastAsia="Times New Roman" w:cs="Times New Roman"/>
          <w:i/>
          <w:iCs/>
          <w:sz w:val="21"/>
          <w:szCs w:val="21"/>
          <w:lang w:eastAsia="en-GB"/>
        </w:rPr>
        <w:t xml:space="preserve"> Learning Destinations</w:t>
      </w:r>
      <w:r w:rsidRPr="005B5A75">
        <w:rPr>
          <w:rFonts w:eastAsia="Times New Roman" w:cs="Times New Roman"/>
          <w:sz w:val="21"/>
          <w:szCs w:val="21"/>
          <w:lang w:eastAsia="en-GB"/>
        </w:rPr>
        <w:t> are places and organisations</w:t>
      </w:r>
      <w:r w:rsidR="00C76BC4">
        <w:rPr>
          <w:rFonts w:eastAsia="Times New Roman" w:cs="Times New Roman"/>
          <w:sz w:val="21"/>
          <w:szCs w:val="21"/>
          <w:lang w:eastAsia="en-GB"/>
        </w:rPr>
        <w:t xml:space="preserve"> </w:t>
      </w:r>
      <w:r w:rsidR="00C76BC4" w:rsidRPr="00644D84">
        <w:rPr>
          <w:rFonts w:eastAsia="Times New Roman" w:cs="Times New Roman"/>
          <w:iCs/>
          <w:sz w:val="21"/>
          <w:szCs w:val="21"/>
          <w:lang w:eastAsia="en-GB"/>
        </w:rPr>
        <w:t>to which children can ‘travel’ with their</w:t>
      </w:r>
      <w:r w:rsidR="00C76BC4">
        <w:rPr>
          <w:rFonts w:eastAsia="Times New Roman" w:cs="Times New Roman"/>
          <w:i/>
          <w:iCs/>
          <w:sz w:val="21"/>
          <w:szCs w:val="21"/>
          <w:lang w:eastAsia="en-GB"/>
        </w:rPr>
        <w:t xml:space="preserve"> Passport to Learning</w:t>
      </w:r>
      <w:r w:rsidRPr="005B5A75">
        <w:rPr>
          <w:rFonts w:eastAsia="Times New Roman" w:cs="Times New Roman"/>
          <w:sz w:val="21"/>
          <w:szCs w:val="21"/>
          <w:lang w:eastAsia="en-GB"/>
        </w:rPr>
        <w:t xml:space="preserve"> </w:t>
      </w:r>
      <w:r w:rsidR="00C76BC4">
        <w:rPr>
          <w:rFonts w:eastAsia="Times New Roman" w:cs="Times New Roman"/>
          <w:sz w:val="21"/>
          <w:szCs w:val="21"/>
          <w:lang w:eastAsia="en-GB"/>
        </w:rPr>
        <w:t xml:space="preserve">and </w:t>
      </w:r>
      <w:r w:rsidRPr="005B5A75">
        <w:rPr>
          <w:rFonts w:eastAsia="Times New Roman" w:cs="Times New Roman"/>
          <w:sz w:val="21"/>
          <w:szCs w:val="21"/>
          <w:lang w:eastAsia="en-GB"/>
        </w:rPr>
        <w:t>which provide high quality learning opportunities and activities</w:t>
      </w:r>
      <w:r w:rsidR="00C76BC4">
        <w:rPr>
          <w:rFonts w:eastAsia="Times New Roman" w:cs="Times New Roman"/>
          <w:sz w:val="21"/>
          <w:szCs w:val="21"/>
          <w:lang w:eastAsia="en-GB"/>
        </w:rPr>
        <w:t xml:space="preserve"> with a ‘wow’ factor.</w:t>
      </w:r>
    </w:p>
    <w:p w:rsidR="00C206CE" w:rsidRPr="005B5A75" w:rsidRDefault="00C76BC4" w:rsidP="00485D8D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1"/>
          <w:szCs w:val="21"/>
          <w:lang w:eastAsia="en-GB"/>
        </w:rPr>
      </w:pPr>
      <w:r>
        <w:rPr>
          <w:rFonts w:eastAsia="Times New Roman" w:cs="Times New Roman"/>
          <w:sz w:val="21"/>
          <w:szCs w:val="21"/>
          <w:lang w:eastAsia="en-GB"/>
        </w:rPr>
        <w:t>K</w:t>
      </w:r>
      <w:r w:rsidR="00C206CE" w:rsidRPr="005B5A75">
        <w:rPr>
          <w:rFonts w:eastAsia="Times New Roman" w:cs="Times New Roman"/>
          <w:sz w:val="21"/>
          <w:szCs w:val="21"/>
          <w:lang w:eastAsia="en-GB"/>
        </w:rPr>
        <w:t>nown as</w:t>
      </w:r>
      <w:r w:rsidR="00C206CE" w:rsidRPr="00644D84">
        <w:rPr>
          <w:rFonts w:eastAsia="Times New Roman" w:cs="Times New Roman"/>
          <w:iCs/>
          <w:sz w:val="21"/>
          <w:szCs w:val="21"/>
          <w:lang w:eastAsia="en-GB"/>
        </w:rPr>
        <w:t xml:space="preserve"> Learning Activities</w:t>
      </w:r>
      <w:r>
        <w:rPr>
          <w:rFonts w:eastAsia="Times New Roman" w:cs="Times New Roman"/>
          <w:iCs/>
          <w:sz w:val="21"/>
          <w:szCs w:val="21"/>
          <w:lang w:eastAsia="en-GB"/>
        </w:rPr>
        <w:t xml:space="preserve">, these experiences </w:t>
      </w:r>
      <w:r w:rsidR="00C206CE" w:rsidRPr="005B5A75">
        <w:rPr>
          <w:rFonts w:eastAsia="Times New Roman" w:cs="Times New Roman"/>
          <w:sz w:val="21"/>
          <w:szCs w:val="21"/>
          <w:lang w:eastAsia="en-GB"/>
        </w:rPr>
        <w:t xml:space="preserve">have passed the </w:t>
      </w:r>
      <w:r w:rsidR="00F83C30">
        <w:rPr>
          <w:rFonts w:eastAsia="Times New Roman" w:cs="Times New Roman"/>
          <w:sz w:val="21"/>
          <w:szCs w:val="21"/>
          <w:lang w:eastAsia="en-GB"/>
        </w:rPr>
        <w:t>CU’s</w:t>
      </w:r>
      <w:r w:rsidR="00C206CE" w:rsidRPr="005B5A75">
        <w:rPr>
          <w:rFonts w:eastAsia="Times New Roman" w:cs="Times New Roman"/>
          <w:sz w:val="21"/>
          <w:szCs w:val="21"/>
          <w:lang w:eastAsia="en-GB"/>
        </w:rPr>
        <w:t xml:space="preserve"> own quality assurance process </w:t>
      </w:r>
      <w:r w:rsidR="00C206CE" w:rsidRPr="005B5A75">
        <w:rPr>
          <w:rFonts w:eastAsia="Times New Roman" w:cs="Times New Roman"/>
          <w:i/>
          <w:iCs/>
          <w:sz w:val="21"/>
          <w:szCs w:val="21"/>
          <w:lang w:eastAsia="en-GB"/>
        </w:rPr>
        <w:t>(Planning for Learning</w:t>
      </w:r>
      <w:r w:rsidR="00C206CE" w:rsidRPr="005B5A75">
        <w:rPr>
          <w:rFonts w:eastAsia="Times New Roman" w:cs="Times New Roman"/>
          <w:sz w:val="21"/>
          <w:szCs w:val="21"/>
          <w:lang w:eastAsia="en-GB"/>
        </w:rPr>
        <w:t>).</w:t>
      </w:r>
      <w:r>
        <w:rPr>
          <w:rFonts w:eastAsia="Times New Roman" w:cs="Times New Roman"/>
          <w:sz w:val="21"/>
          <w:szCs w:val="21"/>
          <w:lang w:eastAsia="en-GB"/>
        </w:rPr>
        <w:t xml:space="preserve"> This ensures that the quality of learning available at our </w:t>
      </w:r>
      <w:r>
        <w:rPr>
          <w:rFonts w:eastAsia="Times New Roman" w:cs="Times New Roman"/>
          <w:i/>
          <w:sz w:val="21"/>
          <w:szCs w:val="21"/>
          <w:lang w:eastAsia="en-GB"/>
        </w:rPr>
        <w:t>Learning Destinations</w:t>
      </w:r>
      <w:r>
        <w:t xml:space="preserve"> is </w:t>
      </w:r>
      <w:r w:rsidR="00054CFA">
        <w:t xml:space="preserve">consistently high worldwide, and that all Learning Activities </w:t>
      </w:r>
      <w:r w:rsidR="00054CFA">
        <w:rPr>
          <w:rFonts w:eastAsia="Times New Roman" w:cs="Times New Roman"/>
          <w:sz w:val="21"/>
          <w:szCs w:val="21"/>
          <w:lang w:eastAsia="en-GB"/>
        </w:rPr>
        <w:t>connect</w:t>
      </w:r>
      <w:r w:rsidR="00054CFA" w:rsidRPr="005B5A75">
        <w:rPr>
          <w:rFonts w:eastAsia="Times New Roman" w:cs="Times New Roman"/>
          <w:sz w:val="21"/>
          <w:szCs w:val="21"/>
          <w:lang w:eastAsia="en-GB"/>
        </w:rPr>
        <w:t xml:space="preserve"> with stud</w:t>
      </w:r>
      <w:r w:rsidR="00054CFA">
        <w:rPr>
          <w:rFonts w:eastAsia="Times New Roman" w:cs="Times New Roman"/>
          <w:sz w:val="21"/>
          <w:szCs w:val="21"/>
          <w:lang w:eastAsia="en-GB"/>
        </w:rPr>
        <w:t>ies</w:t>
      </w:r>
      <w:r w:rsidR="00054CFA" w:rsidRPr="005B5A75">
        <w:rPr>
          <w:rFonts w:eastAsia="Times New Roman" w:cs="Times New Roman"/>
          <w:sz w:val="21"/>
          <w:szCs w:val="21"/>
          <w:lang w:eastAsia="en-GB"/>
        </w:rPr>
        <w:t xml:space="preserve"> you can un</w:t>
      </w:r>
      <w:r w:rsidR="00F83C30">
        <w:rPr>
          <w:rFonts w:eastAsia="Times New Roman" w:cs="Times New Roman"/>
          <w:sz w:val="21"/>
          <w:szCs w:val="21"/>
          <w:lang w:eastAsia="en-GB"/>
        </w:rPr>
        <w:t>dertake at a u</w:t>
      </w:r>
      <w:r w:rsidR="00054CFA" w:rsidRPr="005B5A75">
        <w:rPr>
          <w:rFonts w:eastAsia="Times New Roman" w:cs="Times New Roman"/>
          <w:sz w:val="21"/>
          <w:szCs w:val="21"/>
          <w:lang w:eastAsia="en-GB"/>
        </w:rPr>
        <w:t>niversity</w:t>
      </w:r>
      <w:r w:rsidR="00054CFA">
        <w:rPr>
          <w:rFonts w:eastAsia="Times New Roman" w:cs="Times New Roman"/>
          <w:sz w:val="21"/>
          <w:szCs w:val="21"/>
          <w:lang w:eastAsia="en-GB"/>
        </w:rPr>
        <w:t>.</w:t>
      </w:r>
    </w:p>
    <w:p w:rsidR="00C206CE" w:rsidRPr="005B5A75" w:rsidRDefault="00C206CE" w:rsidP="000A215D">
      <w:pPr>
        <w:tabs>
          <w:tab w:val="left" w:pos="1276"/>
        </w:tabs>
        <w:spacing w:before="100" w:beforeAutospacing="1" w:after="100" w:afterAutospacing="1" w:line="240" w:lineRule="auto"/>
        <w:jc w:val="both"/>
        <w:rPr>
          <w:rFonts w:eastAsia="Times New Roman" w:cs="Times New Roman"/>
          <w:sz w:val="21"/>
          <w:szCs w:val="21"/>
          <w:lang w:eastAsia="en-GB"/>
        </w:rPr>
      </w:pPr>
      <w:r w:rsidRPr="005B5A75">
        <w:rPr>
          <w:rFonts w:eastAsia="Times New Roman" w:cs="Times New Roman"/>
          <w:sz w:val="21"/>
          <w:szCs w:val="21"/>
          <w:lang w:eastAsia="en-GB"/>
        </w:rPr>
        <w:t>There are two types of </w:t>
      </w:r>
      <w:r w:rsidRPr="00C76BC4">
        <w:rPr>
          <w:rFonts w:eastAsia="Times New Roman" w:cs="Times New Roman"/>
          <w:iCs/>
          <w:sz w:val="21"/>
          <w:szCs w:val="21"/>
          <w:lang w:eastAsia="en-GB"/>
        </w:rPr>
        <w:t>CU</w:t>
      </w:r>
      <w:r w:rsidRPr="005B5A75">
        <w:rPr>
          <w:rFonts w:eastAsia="Times New Roman" w:cs="Times New Roman"/>
          <w:i/>
          <w:iCs/>
          <w:sz w:val="21"/>
          <w:szCs w:val="21"/>
          <w:lang w:eastAsia="en-GB"/>
        </w:rPr>
        <w:t xml:space="preserve"> Learning Destination</w:t>
      </w:r>
      <w:r w:rsidR="00054CFA">
        <w:rPr>
          <w:rFonts w:eastAsia="Times New Roman" w:cs="Times New Roman"/>
          <w:sz w:val="21"/>
          <w:szCs w:val="21"/>
          <w:lang w:eastAsia="en-GB"/>
        </w:rPr>
        <w:t>:</w:t>
      </w:r>
    </w:p>
    <w:p w:rsidR="00C206CE" w:rsidRPr="005B5A75" w:rsidRDefault="00C206CE" w:rsidP="00485D8D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1"/>
          <w:szCs w:val="21"/>
          <w:lang w:eastAsia="en-GB"/>
        </w:rPr>
      </w:pPr>
      <w:r w:rsidRPr="00644D84">
        <w:rPr>
          <w:rFonts w:eastAsia="Times New Roman" w:cs="Times New Roman"/>
          <w:b/>
          <w:bCs/>
          <w:iCs/>
          <w:sz w:val="21"/>
          <w:szCs w:val="21"/>
          <w:lang w:eastAsia="en-GB"/>
        </w:rPr>
        <w:t xml:space="preserve">Public </w:t>
      </w:r>
      <w:r w:rsidRPr="005B5A75">
        <w:rPr>
          <w:rFonts w:eastAsia="Times New Roman" w:cs="Times New Roman"/>
          <w:b/>
          <w:bCs/>
          <w:i/>
          <w:iCs/>
          <w:sz w:val="21"/>
          <w:szCs w:val="21"/>
          <w:lang w:eastAsia="en-GB"/>
        </w:rPr>
        <w:t xml:space="preserve">Learning Destinations </w:t>
      </w:r>
      <w:r w:rsidRPr="005B5A75">
        <w:rPr>
          <w:rFonts w:eastAsia="Times New Roman" w:cs="Times New Roman"/>
          <w:sz w:val="21"/>
          <w:szCs w:val="21"/>
          <w:lang w:eastAsia="en-GB"/>
        </w:rPr>
        <w:t xml:space="preserve">are places which </w:t>
      </w:r>
      <w:r w:rsidRPr="00644D84">
        <w:rPr>
          <w:rFonts w:eastAsia="Times New Roman" w:cs="Times New Roman"/>
          <w:sz w:val="21"/>
          <w:szCs w:val="21"/>
          <w:lang w:eastAsia="en-GB"/>
        </w:rPr>
        <w:t xml:space="preserve">provide </w:t>
      </w:r>
      <w:r w:rsidRPr="00644D84">
        <w:rPr>
          <w:rFonts w:eastAsia="Times New Roman" w:cs="Times New Roman"/>
          <w:iCs/>
          <w:sz w:val="21"/>
          <w:szCs w:val="21"/>
          <w:lang w:eastAsia="en-GB"/>
        </w:rPr>
        <w:t>CU Learning Activities</w:t>
      </w:r>
      <w:r w:rsidRPr="005B5A75">
        <w:rPr>
          <w:rFonts w:eastAsia="Times New Roman" w:cs="Times New Roman"/>
          <w:sz w:val="21"/>
          <w:szCs w:val="21"/>
          <w:lang w:eastAsia="en-GB"/>
        </w:rPr>
        <w:t xml:space="preserve"> and which are publicly accessible</w:t>
      </w:r>
      <w:r w:rsidR="00054CFA">
        <w:rPr>
          <w:rFonts w:eastAsia="Times New Roman" w:cs="Times New Roman"/>
          <w:sz w:val="21"/>
          <w:szCs w:val="21"/>
          <w:lang w:eastAsia="en-GB"/>
        </w:rPr>
        <w:t>. This includes locations such as</w:t>
      </w:r>
      <w:r w:rsidRPr="005B5A75">
        <w:rPr>
          <w:rFonts w:eastAsia="Times New Roman" w:cs="Times New Roman"/>
          <w:sz w:val="21"/>
          <w:szCs w:val="21"/>
          <w:lang w:eastAsia="en-GB"/>
        </w:rPr>
        <w:t xml:space="preserve"> wildlife centres, zoos, historical interest sites, theatres and libraries.</w:t>
      </w:r>
    </w:p>
    <w:p w:rsidR="00C206CE" w:rsidRPr="00054CFA" w:rsidRDefault="00C206CE" w:rsidP="00485D8D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1"/>
          <w:szCs w:val="21"/>
          <w:lang w:eastAsia="en-GB"/>
        </w:rPr>
      </w:pPr>
      <w:r w:rsidRPr="005B5A75">
        <w:rPr>
          <w:rFonts w:eastAsia="Times New Roman" w:cs="Times New Roman"/>
          <w:sz w:val="21"/>
          <w:szCs w:val="21"/>
          <w:lang w:eastAsia="en-GB"/>
        </w:rPr>
        <w:t>We have an ever-increasing number of </w:t>
      </w:r>
      <w:r w:rsidRPr="00644D84">
        <w:rPr>
          <w:rFonts w:eastAsia="Times New Roman" w:cs="Times New Roman"/>
          <w:iCs/>
          <w:sz w:val="21"/>
          <w:szCs w:val="21"/>
          <w:lang w:eastAsia="en-GB"/>
        </w:rPr>
        <w:t>Public</w:t>
      </w:r>
      <w:r w:rsidRPr="00644D84">
        <w:rPr>
          <w:rFonts w:eastAsia="Times New Roman" w:cs="Times New Roman"/>
          <w:i/>
          <w:iCs/>
          <w:sz w:val="21"/>
          <w:szCs w:val="21"/>
          <w:lang w:eastAsia="en-GB"/>
        </w:rPr>
        <w:t xml:space="preserve"> Learning Destinations</w:t>
      </w:r>
      <w:r w:rsidRPr="00644D84">
        <w:rPr>
          <w:rFonts w:eastAsia="Times New Roman" w:cs="Times New Roman"/>
          <w:sz w:val="21"/>
          <w:szCs w:val="21"/>
          <w:lang w:eastAsia="en-GB"/>
        </w:rPr>
        <w:t> </w:t>
      </w:r>
      <w:r w:rsidRPr="005B5A75">
        <w:rPr>
          <w:rFonts w:eastAsia="Times New Roman" w:cs="Times New Roman"/>
          <w:sz w:val="21"/>
          <w:szCs w:val="21"/>
          <w:lang w:eastAsia="en-GB"/>
        </w:rPr>
        <w:t xml:space="preserve">across the UK and </w:t>
      </w:r>
      <w:r w:rsidR="00054CFA">
        <w:rPr>
          <w:rFonts w:eastAsia="Times New Roman" w:cs="Times New Roman"/>
          <w:sz w:val="21"/>
          <w:szCs w:val="21"/>
          <w:lang w:eastAsia="en-GB"/>
        </w:rPr>
        <w:t>i</w:t>
      </w:r>
      <w:r w:rsidRPr="005B5A75">
        <w:rPr>
          <w:rFonts w:eastAsia="Times New Roman" w:cs="Times New Roman"/>
          <w:sz w:val="21"/>
          <w:szCs w:val="21"/>
          <w:lang w:eastAsia="en-GB"/>
        </w:rPr>
        <w:t xml:space="preserve">nternationally to which children can travel with their </w:t>
      </w:r>
      <w:r w:rsidR="00F849BE">
        <w:rPr>
          <w:rFonts w:eastAsia="Times New Roman" w:cs="Times New Roman"/>
          <w:i/>
          <w:iCs/>
          <w:sz w:val="21"/>
          <w:szCs w:val="21"/>
          <w:lang w:eastAsia="en-GB"/>
        </w:rPr>
        <w:t>Passport T</w:t>
      </w:r>
      <w:r w:rsidRPr="005B5A75">
        <w:rPr>
          <w:rFonts w:eastAsia="Times New Roman" w:cs="Times New Roman"/>
          <w:i/>
          <w:iCs/>
          <w:sz w:val="21"/>
          <w:szCs w:val="21"/>
          <w:lang w:eastAsia="en-GB"/>
        </w:rPr>
        <w:t>o Learning</w:t>
      </w:r>
      <w:r w:rsidRPr="005B5A75">
        <w:rPr>
          <w:rFonts w:eastAsia="Times New Roman" w:cs="Times New Roman"/>
          <w:sz w:val="21"/>
          <w:szCs w:val="21"/>
          <w:lang w:eastAsia="en-GB"/>
        </w:rPr>
        <w:t>.</w:t>
      </w:r>
      <w:r w:rsidR="00054CFA">
        <w:rPr>
          <w:rFonts w:eastAsia="Times New Roman" w:cs="Times New Roman"/>
          <w:sz w:val="21"/>
          <w:szCs w:val="21"/>
          <w:lang w:eastAsia="en-GB"/>
        </w:rPr>
        <w:t xml:space="preserve"> Public </w:t>
      </w:r>
      <w:r w:rsidR="00054CFA">
        <w:rPr>
          <w:rFonts w:eastAsia="Times New Roman" w:cs="Times New Roman"/>
          <w:i/>
          <w:sz w:val="21"/>
          <w:szCs w:val="21"/>
          <w:lang w:eastAsia="en-GB"/>
        </w:rPr>
        <w:t>Learning Destinations</w:t>
      </w:r>
      <w:r w:rsidR="00054CFA">
        <w:rPr>
          <w:rFonts w:eastAsia="Times New Roman" w:cs="Times New Roman"/>
          <w:sz w:val="21"/>
          <w:szCs w:val="21"/>
          <w:lang w:eastAsia="en-GB"/>
        </w:rPr>
        <w:t xml:space="preserve"> can also be based online and involve completing online courses or challenges. For these partners, we host Learning Activity packs on the </w:t>
      </w:r>
      <w:r w:rsidR="00F83C30">
        <w:rPr>
          <w:rFonts w:eastAsia="Times New Roman" w:cs="Times New Roman"/>
          <w:sz w:val="21"/>
          <w:szCs w:val="21"/>
          <w:lang w:eastAsia="en-GB"/>
        </w:rPr>
        <w:t>CU</w:t>
      </w:r>
      <w:r w:rsidR="00054CFA">
        <w:rPr>
          <w:rFonts w:eastAsia="Times New Roman" w:cs="Times New Roman"/>
          <w:sz w:val="21"/>
          <w:szCs w:val="21"/>
          <w:lang w:eastAsia="en-GB"/>
        </w:rPr>
        <w:t xml:space="preserve"> website and link passport holders to the partner’s website.</w:t>
      </w:r>
    </w:p>
    <w:p w:rsidR="00C206CE" w:rsidRPr="005B5A75" w:rsidRDefault="00C206CE" w:rsidP="00485D8D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1"/>
          <w:szCs w:val="21"/>
          <w:lang w:eastAsia="en-GB"/>
        </w:rPr>
      </w:pPr>
      <w:r w:rsidRPr="007836B7">
        <w:rPr>
          <w:rFonts w:eastAsia="Times New Roman" w:cs="Times New Roman"/>
          <w:b/>
          <w:bCs/>
          <w:iCs/>
          <w:sz w:val="21"/>
          <w:szCs w:val="21"/>
          <w:lang w:eastAsia="en-GB"/>
        </w:rPr>
        <w:t>Restricted</w:t>
      </w:r>
      <w:r w:rsidRPr="005B5A75">
        <w:rPr>
          <w:rFonts w:eastAsia="Times New Roman" w:cs="Times New Roman"/>
          <w:b/>
          <w:bCs/>
          <w:i/>
          <w:iCs/>
          <w:sz w:val="21"/>
          <w:szCs w:val="21"/>
          <w:lang w:eastAsia="en-GB"/>
        </w:rPr>
        <w:t xml:space="preserve"> Learning Destinations</w:t>
      </w:r>
      <w:r w:rsidRPr="005B5A75">
        <w:rPr>
          <w:rFonts w:eastAsia="Times New Roman" w:cs="Times New Roman"/>
          <w:sz w:val="21"/>
          <w:szCs w:val="21"/>
          <w:lang w:eastAsia="en-GB"/>
        </w:rPr>
        <w:t xml:space="preserve"> are places which are not publicly accessible</w:t>
      </w:r>
      <w:r w:rsidR="00F849BE">
        <w:rPr>
          <w:rFonts w:eastAsia="Times New Roman" w:cs="Times New Roman"/>
          <w:sz w:val="21"/>
          <w:szCs w:val="21"/>
          <w:lang w:eastAsia="en-GB"/>
        </w:rPr>
        <w:t xml:space="preserve">. This </w:t>
      </w:r>
      <w:r w:rsidRPr="005B5A75">
        <w:rPr>
          <w:rFonts w:eastAsia="Times New Roman" w:cs="Times New Roman"/>
          <w:sz w:val="21"/>
          <w:szCs w:val="21"/>
          <w:lang w:eastAsia="en-GB"/>
        </w:rPr>
        <w:t>include</w:t>
      </w:r>
      <w:r w:rsidR="00F849BE">
        <w:rPr>
          <w:rFonts w:eastAsia="Times New Roman" w:cs="Times New Roman"/>
          <w:sz w:val="21"/>
          <w:szCs w:val="21"/>
          <w:lang w:eastAsia="en-GB"/>
        </w:rPr>
        <w:t>s</w:t>
      </w:r>
      <w:r w:rsidRPr="005B5A75">
        <w:rPr>
          <w:rFonts w:eastAsia="Times New Roman" w:cs="Times New Roman"/>
          <w:sz w:val="21"/>
          <w:szCs w:val="21"/>
          <w:lang w:eastAsia="en-GB"/>
        </w:rPr>
        <w:t xml:space="preserve"> school-</w:t>
      </w:r>
      <w:r w:rsidRPr="00644D84">
        <w:rPr>
          <w:rFonts w:eastAsia="Times New Roman" w:cs="Times New Roman"/>
          <w:sz w:val="21"/>
          <w:szCs w:val="21"/>
          <w:lang w:eastAsia="en-GB"/>
        </w:rPr>
        <w:t>based</w:t>
      </w:r>
      <w:r w:rsidR="00F849BE">
        <w:rPr>
          <w:rFonts w:eastAsia="Times New Roman" w:cs="Times New Roman"/>
          <w:sz w:val="21"/>
          <w:szCs w:val="21"/>
          <w:lang w:eastAsia="en-GB"/>
        </w:rPr>
        <w:t xml:space="preserve"> clubs and societies</w:t>
      </w:r>
      <w:r w:rsidRPr="005B5A75">
        <w:rPr>
          <w:rFonts w:eastAsia="Times New Roman" w:cs="Times New Roman"/>
          <w:i/>
          <w:iCs/>
          <w:sz w:val="21"/>
          <w:szCs w:val="21"/>
          <w:lang w:eastAsia="en-GB"/>
        </w:rPr>
        <w:t>,</w:t>
      </w:r>
      <w:r w:rsidR="00F83C30">
        <w:rPr>
          <w:rFonts w:eastAsia="Times New Roman" w:cs="Times New Roman"/>
          <w:sz w:val="21"/>
          <w:szCs w:val="21"/>
          <w:lang w:eastAsia="en-GB"/>
        </w:rPr>
        <w:t xml:space="preserve"> uniformed o</w:t>
      </w:r>
      <w:r w:rsidRPr="005B5A75">
        <w:rPr>
          <w:rFonts w:eastAsia="Times New Roman" w:cs="Times New Roman"/>
          <w:sz w:val="21"/>
          <w:szCs w:val="21"/>
          <w:lang w:eastAsia="en-GB"/>
        </w:rPr>
        <w:t>rganisations, and clubs which require local membership.</w:t>
      </w:r>
      <w:r w:rsidR="00F849BE">
        <w:rPr>
          <w:rFonts w:eastAsia="Times New Roman" w:cs="Times New Roman"/>
          <w:sz w:val="21"/>
          <w:szCs w:val="21"/>
          <w:lang w:eastAsia="en-GB"/>
        </w:rPr>
        <w:t xml:space="preserve"> Participating in such groups, or carrying out certain activities within them, can be counted towards a child’s </w:t>
      </w:r>
      <w:r w:rsidR="00F849BE" w:rsidRPr="00F849BE">
        <w:rPr>
          <w:rFonts w:eastAsia="Times New Roman" w:cs="Times New Roman"/>
          <w:i/>
          <w:sz w:val="21"/>
          <w:szCs w:val="21"/>
          <w:lang w:eastAsia="en-GB"/>
        </w:rPr>
        <w:t>Passport To Learning</w:t>
      </w:r>
      <w:r w:rsidR="00F849BE">
        <w:rPr>
          <w:rFonts w:eastAsia="Times New Roman" w:cs="Times New Roman"/>
          <w:sz w:val="21"/>
          <w:szCs w:val="21"/>
          <w:lang w:eastAsia="en-GB"/>
        </w:rPr>
        <w:t>.</w:t>
      </w:r>
    </w:p>
    <w:p w:rsidR="00C206CE" w:rsidRPr="005B5A75" w:rsidRDefault="00C206CE" w:rsidP="00485D8D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1"/>
          <w:szCs w:val="21"/>
          <w:lang w:eastAsia="en-GB"/>
        </w:rPr>
      </w:pPr>
      <w:r w:rsidRPr="005B5A75">
        <w:rPr>
          <w:rFonts w:eastAsia="Times New Roman" w:cs="Times New Roman"/>
          <w:sz w:val="21"/>
          <w:szCs w:val="21"/>
          <w:lang w:eastAsia="en-GB"/>
        </w:rPr>
        <w:t>Alongside these more traditional lea</w:t>
      </w:r>
      <w:r w:rsidR="00F849BE">
        <w:rPr>
          <w:rFonts w:eastAsia="Times New Roman" w:cs="Times New Roman"/>
          <w:sz w:val="21"/>
          <w:szCs w:val="21"/>
          <w:lang w:eastAsia="en-GB"/>
        </w:rPr>
        <w:t>rning opportunities, Restricted</w:t>
      </w:r>
      <w:r w:rsidRPr="005B5A75">
        <w:rPr>
          <w:rFonts w:eastAsia="Times New Roman" w:cs="Times New Roman"/>
          <w:i/>
          <w:iCs/>
          <w:sz w:val="21"/>
          <w:szCs w:val="21"/>
          <w:lang w:eastAsia="en-GB"/>
        </w:rPr>
        <w:t xml:space="preserve"> Learning </w:t>
      </w:r>
      <w:r w:rsidR="00F849BE">
        <w:rPr>
          <w:rFonts w:eastAsia="Times New Roman" w:cs="Times New Roman"/>
          <w:i/>
          <w:iCs/>
          <w:sz w:val="21"/>
          <w:szCs w:val="21"/>
          <w:lang w:eastAsia="en-GB"/>
        </w:rPr>
        <w:t>Destinations</w:t>
      </w:r>
      <w:r w:rsidRPr="005B5A75">
        <w:rPr>
          <w:rFonts w:eastAsia="Times New Roman" w:cs="Times New Roman"/>
          <w:sz w:val="21"/>
          <w:szCs w:val="21"/>
          <w:lang w:eastAsia="en-GB"/>
        </w:rPr>
        <w:t xml:space="preserve"> can also be found in the workplace</w:t>
      </w:r>
      <w:r w:rsidR="00F849BE">
        <w:rPr>
          <w:rFonts w:eastAsia="Times New Roman" w:cs="Times New Roman"/>
          <w:sz w:val="21"/>
          <w:szCs w:val="21"/>
          <w:lang w:eastAsia="en-GB"/>
        </w:rPr>
        <w:t xml:space="preserve">. Such </w:t>
      </w:r>
      <w:r w:rsidR="00F849BE">
        <w:rPr>
          <w:rFonts w:eastAsia="Times New Roman" w:cs="Times New Roman"/>
          <w:i/>
          <w:sz w:val="21"/>
          <w:szCs w:val="21"/>
          <w:lang w:eastAsia="en-GB"/>
        </w:rPr>
        <w:t>Learning Destinations</w:t>
      </w:r>
      <w:r w:rsidRPr="005B5A75">
        <w:rPr>
          <w:rFonts w:eastAsia="Times New Roman" w:cs="Times New Roman"/>
          <w:sz w:val="21"/>
          <w:szCs w:val="21"/>
          <w:lang w:eastAsia="en-GB"/>
        </w:rPr>
        <w:t xml:space="preserve"> are </w:t>
      </w:r>
      <w:r w:rsidR="00F849BE">
        <w:rPr>
          <w:rFonts w:eastAsia="Times New Roman" w:cs="Times New Roman"/>
          <w:sz w:val="21"/>
          <w:szCs w:val="21"/>
          <w:lang w:eastAsia="en-GB"/>
        </w:rPr>
        <w:t>arranged</w:t>
      </w:r>
      <w:r w:rsidRPr="005B5A75">
        <w:rPr>
          <w:rFonts w:eastAsia="Times New Roman" w:cs="Times New Roman"/>
          <w:sz w:val="21"/>
          <w:szCs w:val="21"/>
          <w:lang w:eastAsia="en-GB"/>
        </w:rPr>
        <w:t xml:space="preserve"> by our local CU centres, working with hospitals,</w:t>
      </w:r>
      <w:r w:rsidR="00F849BE">
        <w:rPr>
          <w:rFonts w:eastAsia="Times New Roman" w:cs="Times New Roman"/>
          <w:sz w:val="21"/>
          <w:szCs w:val="21"/>
          <w:lang w:eastAsia="en-GB"/>
        </w:rPr>
        <w:t xml:space="preserve"> hotels and newspaper offices to list just a few</w:t>
      </w:r>
      <w:r w:rsidRPr="005B5A75">
        <w:rPr>
          <w:rFonts w:eastAsia="Times New Roman" w:cs="Times New Roman"/>
          <w:sz w:val="21"/>
          <w:szCs w:val="21"/>
          <w:lang w:eastAsia="en-GB"/>
        </w:rPr>
        <w:t xml:space="preserve"> examples.</w:t>
      </w:r>
    </w:p>
    <w:p w:rsidR="00C206CE" w:rsidRPr="005B5A75" w:rsidRDefault="00C206CE" w:rsidP="004165B6">
      <w:pPr>
        <w:spacing w:before="100" w:beforeAutospacing="1" w:after="0" w:line="240" w:lineRule="auto"/>
        <w:jc w:val="both"/>
        <w:rPr>
          <w:rFonts w:eastAsia="Times New Roman" w:cs="Times New Roman"/>
          <w:sz w:val="21"/>
          <w:szCs w:val="21"/>
          <w:lang w:eastAsia="en-GB"/>
        </w:rPr>
      </w:pPr>
      <w:r w:rsidRPr="005B5A75">
        <w:rPr>
          <w:rFonts w:eastAsia="Times New Roman" w:cs="Times New Roman"/>
          <w:sz w:val="21"/>
          <w:szCs w:val="21"/>
          <w:lang w:eastAsia="en-GB"/>
        </w:rPr>
        <w:t xml:space="preserve">There is </w:t>
      </w:r>
      <w:r w:rsidR="00FF2AC4">
        <w:rPr>
          <w:rFonts w:eastAsia="Times New Roman" w:cs="Times New Roman"/>
          <w:sz w:val="21"/>
          <w:szCs w:val="21"/>
          <w:lang w:eastAsia="en-GB"/>
        </w:rPr>
        <w:t>a nominal fee associated with</w:t>
      </w:r>
      <w:bookmarkStart w:id="0" w:name="_GoBack"/>
      <w:bookmarkEnd w:id="0"/>
      <w:r w:rsidRPr="005B5A75">
        <w:rPr>
          <w:rFonts w:eastAsia="Times New Roman" w:cs="Times New Roman"/>
          <w:sz w:val="21"/>
          <w:szCs w:val="21"/>
          <w:lang w:eastAsia="en-GB"/>
        </w:rPr>
        <w:t xml:space="preserve"> becoming a </w:t>
      </w:r>
      <w:r w:rsidRPr="00644D84">
        <w:rPr>
          <w:rFonts w:eastAsia="Times New Roman" w:cs="Times New Roman"/>
          <w:iCs/>
          <w:sz w:val="21"/>
          <w:szCs w:val="21"/>
          <w:lang w:eastAsia="en-GB"/>
        </w:rPr>
        <w:t>CU</w:t>
      </w:r>
      <w:r w:rsidRPr="005B5A75">
        <w:rPr>
          <w:rFonts w:eastAsia="Times New Roman" w:cs="Times New Roman"/>
          <w:i/>
          <w:iCs/>
          <w:sz w:val="21"/>
          <w:szCs w:val="21"/>
          <w:lang w:eastAsia="en-GB"/>
        </w:rPr>
        <w:t xml:space="preserve"> Learning Destination</w:t>
      </w:r>
      <w:r w:rsidRPr="005B5A75">
        <w:rPr>
          <w:rFonts w:eastAsia="Times New Roman" w:cs="Times New Roman"/>
          <w:sz w:val="21"/>
          <w:szCs w:val="21"/>
          <w:lang w:eastAsia="en-GB"/>
        </w:rPr>
        <w:t>.</w:t>
      </w:r>
    </w:p>
    <w:p w:rsidR="00C206CE" w:rsidRPr="005B5A75" w:rsidRDefault="00C206CE" w:rsidP="00485D8D">
      <w:pPr>
        <w:jc w:val="both"/>
        <w:rPr>
          <w:sz w:val="21"/>
          <w:szCs w:val="21"/>
        </w:rPr>
      </w:pPr>
    </w:p>
    <w:p w:rsidR="00C206CE" w:rsidRPr="00644D84" w:rsidRDefault="007C351B" w:rsidP="00485D8D">
      <w:pPr>
        <w:jc w:val="both"/>
        <w:rPr>
          <w:b/>
          <w:sz w:val="24"/>
          <w:szCs w:val="24"/>
        </w:rPr>
      </w:pPr>
      <w:r>
        <w:rPr>
          <w:noProof/>
          <w:sz w:val="21"/>
          <w:szCs w:val="21"/>
          <w:lang w:eastAsia="en-GB"/>
        </w:rPr>
        <w:drawing>
          <wp:anchor distT="0" distB="0" distL="114300" distR="114300" simplePos="0" relativeHeight="251661312" behindDoc="0" locked="0" layoutInCell="1" allowOverlap="1" wp14:anchorId="60CF962B" wp14:editId="16C0D53A">
            <wp:simplePos x="0" y="0"/>
            <wp:positionH relativeFrom="column">
              <wp:posOffset>5224780</wp:posOffset>
            </wp:positionH>
            <wp:positionV relativeFrom="paragraph">
              <wp:posOffset>203200</wp:posOffset>
            </wp:positionV>
            <wp:extent cx="1612900" cy="2419350"/>
            <wp:effectExtent l="0" t="0" r="6350" b="0"/>
            <wp:wrapSquare wrapText="bothSides"/>
            <wp:docPr id="3" name="Picture 3" descr="Z:\7.  Marketing\4. Collected and Reduced Image Collection\Activities\Crafts and Science\Cornwall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:\7.  Marketing\4. Collected and Reduced Image Collection\Activities\Crafts and Science\Cornwall 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900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60F3">
        <w:rPr>
          <w:b/>
          <w:sz w:val="24"/>
          <w:szCs w:val="24"/>
        </w:rPr>
        <w:t>Quality Assurance</w:t>
      </w:r>
    </w:p>
    <w:p w:rsidR="004165B6" w:rsidRDefault="00C206CE" w:rsidP="00485D8D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1"/>
          <w:szCs w:val="21"/>
          <w:lang w:eastAsia="en-GB"/>
        </w:rPr>
      </w:pPr>
      <w:r w:rsidRPr="005B5A75">
        <w:rPr>
          <w:rFonts w:eastAsia="Times New Roman" w:cs="Times New Roman"/>
          <w:sz w:val="21"/>
          <w:szCs w:val="21"/>
          <w:lang w:eastAsia="en-GB"/>
        </w:rPr>
        <w:t xml:space="preserve">In becoming a </w:t>
      </w:r>
      <w:r w:rsidRPr="00F849BE">
        <w:rPr>
          <w:rFonts w:eastAsia="Times New Roman" w:cs="Times New Roman"/>
          <w:iCs/>
          <w:sz w:val="21"/>
          <w:szCs w:val="21"/>
          <w:lang w:eastAsia="en-GB"/>
        </w:rPr>
        <w:t>CU</w:t>
      </w:r>
      <w:r w:rsidRPr="005B5A75">
        <w:rPr>
          <w:rFonts w:eastAsia="Times New Roman" w:cs="Times New Roman"/>
          <w:i/>
          <w:iCs/>
          <w:sz w:val="21"/>
          <w:szCs w:val="21"/>
          <w:lang w:eastAsia="en-GB"/>
        </w:rPr>
        <w:t xml:space="preserve"> Learning Destination</w:t>
      </w:r>
      <w:r w:rsidR="00F849BE" w:rsidRPr="00F849BE">
        <w:rPr>
          <w:rFonts w:eastAsia="Times New Roman" w:cs="Times New Roman"/>
          <w:iCs/>
          <w:sz w:val="21"/>
          <w:szCs w:val="21"/>
          <w:lang w:eastAsia="en-GB"/>
        </w:rPr>
        <w:t>,</w:t>
      </w:r>
      <w:r w:rsidRPr="005B5A75">
        <w:rPr>
          <w:rFonts w:eastAsia="Times New Roman" w:cs="Times New Roman"/>
          <w:sz w:val="21"/>
          <w:szCs w:val="21"/>
          <w:lang w:eastAsia="en-GB"/>
        </w:rPr>
        <w:t> </w:t>
      </w:r>
      <w:r w:rsidRPr="00F849BE">
        <w:rPr>
          <w:rFonts w:eastAsia="Times New Roman" w:cs="Times New Roman"/>
          <w:bCs/>
          <w:sz w:val="21"/>
          <w:szCs w:val="21"/>
          <w:lang w:eastAsia="en-GB"/>
        </w:rPr>
        <w:t>all</w:t>
      </w:r>
      <w:r w:rsidRPr="005B5A75">
        <w:rPr>
          <w:rFonts w:eastAsia="Times New Roman" w:cs="Times New Roman"/>
          <w:b/>
          <w:bCs/>
          <w:sz w:val="21"/>
          <w:szCs w:val="21"/>
          <w:lang w:eastAsia="en-GB"/>
        </w:rPr>
        <w:t xml:space="preserve"> </w:t>
      </w:r>
      <w:r w:rsidRPr="005B5A75">
        <w:rPr>
          <w:rFonts w:eastAsia="Times New Roman" w:cs="Times New Roman"/>
          <w:sz w:val="21"/>
          <w:szCs w:val="21"/>
          <w:lang w:eastAsia="en-GB"/>
        </w:rPr>
        <w:t>organisations are asked to undertake our quality assurance process</w:t>
      </w:r>
      <w:r w:rsidR="00694D82">
        <w:rPr>
          <w:rFonts w:eastAsia="Times New Roman" w:cs="Times New Roman"/>
          <w:sz w:val="21"/>
          <w:szCs w:val="21"/>
          <w:lang w:eastAsia="en-GB"/>
        </w:rPr>
        <w:t xml:space="preserve"> </w:t>
      </w:r>
      <w:r w:rsidR="00694D82" w:rsidRPr="005B5A75">
        <w:rPr>
          <w:rFonts w:eastAsia="Times New Roman" w:cs="Times New Roman"/>
          <w:sz w:val="21"/>
          <w:szCs w:val="21"/>
          <w:lang w:eastAsia="en-GB"/>
        </w:rPr>
        <w:t>as</w:t>
      </w:r>
      <w:r w:rsidR="00694D82">
        <w:rPr>
          <w:rFonts w:eastAsia="Times New Roman" w:cs="Times New Roman"/>
          <w:sz w:val="21"/>
          <w:szCs w:val="21"/>
          <w:lang w:eastAsia="en-GB"/>
        </w:rPr>
        <w:t xml:space="preserve"> we must be sure that there is a consistent</w:t>
      </w:r>
      <w:r w:rsidR="00694D82" w:rsidRPr="005B5A75">
        <w:rPr>
          <w:rFonts w:eastAsia="Times New Roman" w:cs="Times New Roman"/>
          <w:sz w:val="21"/>
          <w:szCs w:val="21"/>
          <w:lang w:eastAsia="en-GB"/>
        </w:rPr>
        <w:t xml:space="preserve"> quality t</w:t>
      </w:r>
      <w:r w:rsidR="00694D82" w:rsidRPr="00694D82">
        <w:rPr>
          <w:rFonts w:eastAsia="Times New Roman" w:cs="Times New Roman"/>
          <w:sz w:val="21"/>
          <w:szCs w:val="21"/>
          <w:lang w:eastAsia="en-GB"/>
        </w:rPr>
        <w:t xml:space="preserve">o the </w:t>
      </w:r>
      <w:r w:rsidR="00694D82" w:rsidRPr="00694D82">
        <w:rPr>
          <w:rFonts w:eastAsia="Times New Roman" w:cs="Times New Roman"/>
          <w:iCs/>
          <w:sz w:val="21"/>
          <w:szCs w:val="21"/>
          <w:lang w:eastAsia="en-GB"/>
        </w:rPr>
        <w:t>Learning Activities</w:t>
      </w:r>
      <w:r w:rsidR="00694D82" w:rsidRPr="00694D82">
        <w:rPr>
          <w:rFonts w:eastAsia="Times New Roman" w:cs="Times New Roman"/>
          <w:sz w:val="21"/>
          <w:szCs w:val="21"/>
          <w:lang w:eastAsia="en-GB"/>
        </w:rPr>
        <w:t xml:space="preserve"> </w:t>
      </w:r>
      <w:r w:rsidR="00694D82">
        <w:rPr>
          <w:rFonts w:eastAsia="Times New Roman" w:cs="Times New Roman"/>
          <w:sz w:val="21"/>
          <w:szCs w:val="21"/>
          <w:lang w:eastAsia="en-GB"/>
        </w:rPr>
        <w:t>in which our CU learners participate.</w:t>
      </w:r>
    </w:p>
    <w:p w:rsidR="00C206CE" w:rsidRPr="005B5A75" w:rsidRDefault="00694D82" w:rsidP="00485D8D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1"/>
          <w:szCs w:val="21"/>
          <w:lang w:eastAsia="en-GB"/>
        </w:rPr>
      </w:pPr>
      <w:r>
        <w:rPr>
          <w:rFonts w:eastAsia="Times New Roman" w:cs="Times New Roman"/>
          <w:sz w:val="21"/>
          <w:szCs w:val="21"/>
          <w:lang w:eastAsia="en-GB"/>
        </w:rPr>
        <w:t>This validation forms part of our</w:t>
      </w:r>
      <w:r w:rsidRPr="00694D82">
        <w:rPr>
          <w:rFonts w:eastAsia="Times New Roman" w:cs="Times New Roman"/>
          <w:sz w:val="21"/>
          <w:szCs w:val="21"/>
          <w:lang w:eastAsia="en-GB"/>
        </w:rPr>
        <w:t xml:space="preserve"> </w:t>
      </w:r>
      <w:r w:rsidRPr="005B5A75">
        <w:rPr>
          <w:rFonts w:eastAsia="Times New Roman" w:cs="Times New Roman"/>
          <w:sz w:val="21"/>
          <w:szCs w:val="21"/>
          <w:lang w:eastAsia="en-GB"/>
        </w:rPr>
        <w:t>process of self-evaluation and planning</w:t>
      </w:r>
      <w:r>
        <w:rPr>
          <w:rFonts w:eastAsia="Times New Roman" w:cs="Times New Roman"/>
          <w:sz w:val="21"/>
          <w:szCs w:val="21"/>
          <w:lang w:eastAsia="en-GB"/>
        </w:rPr>
        <w:t xml:space="preserve"> known as</w:t>
      </w:r>
      <w:r w:rsidR="00C206CE" w:rsidRPr="005B5A75">
        <w:rPr>
          <w:rFonts w:eastAsia="Times New Roman" w:cs="Times New Roman"/>
          <w:sz w:val="21"/>
          <w:szCs w:val="21"/>
          <w:lang w:eastAsia="en-GB"/>
        </w:rPr>
        <w:t xml:space="preserve"> </w:t>
      </w:r>
      <w:r w:rsidR="00C206CE" w:rsidRPr="005B5A75">
        <w:rPr>
          <w:rFonts w:eastAsia="Times New Roman" w:cs="Times New Roman"/>
          <w:i/>
          <w:iCs/>
          <w:sz w:val="21"/>
          <w:szCs w:val="21"/>
          <w:lang w:eastAsia="en-GB"/>
        </w:rPr>
        <w:t>Planning for Learning - A Framework for Validating Learnin</w:t>
      </w:r>
      <w:r w:rsidR="00F83C30">
        <w:rPr>
          <w:rFonts w:eastAsia="Times New Roman" w:cs="Times New Roman"/>
          <w:i/>
          <w:iCs/>
          <w:sz w:val="21"/>
          <w:szCs w:val="21"/>
          <w:lang w:eastAsia="en-GB"/>
        </w:rPr>
        <w:t>g</w:t>
      </w:r>
      <w:r w:rsidR="004165B6">
        <w:rPr>
          <w:rFonts w:eastAsia="Times New Roman" w:cs="Times New Roman"/>
          <w:i/>
          <w:iCs/>
          <w:sz w:val="21"/>
          <w:szCs w:val="21"/>
          <w:lang w:eastAsia="en-GB"/>
        </w:rPr>
        <w:t>,</w:t>
      </w:r>
      <w:r>
        <w:rPr>
          <w:rFonts w:eastAsia="Times New Roman" w:cs="Times New Roman"/>
          <w:iCs/>
          <w:sz w:val="21"/>
          <w:szCs w:val="21"/>
          <w:lang w:eastAsia="en-GB"/>
        </w:rPr>
        <w:t xml:space="preserve"> </w:t>
      </w:r>
      <w:r w:rsidR="00C206CE" w:rsidRPr="005B5A75">
        <w:rPr>
          <w:rFonts w:eastAsia="Times New Roman" w:cs="Times New Roman"/>
          <w:sz w:val="21"/>
          <w:szCs w:val="21"/>
          <w:lang w:eastAsia="en-GB"/>
        </w:rPr>
        <w:t>devised with the support of Professor John MacBeath of the University of Cambridge.</w:t>
      </w:r>
    </w:p>
    <w:p w:rsidR="00C206CE" w:rsidRDefault="00C206CE" w:rsidP="00485D8D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1"/>
          <w:szCs w:val="21"/>
          <w:lang w:eastAsia="en-GB"/>
        </w:rPr>
      </w:pPr>
      <w:r w:rsidRPr="00694D82">
        <w:rPr>
          <w:rFonts w:eastAsia="Times New Roman" w:cs="Times New Roman"/>
          <w:iCs/>
          <w:sz w:val="21"/>
          <w:szCs w:val="21"/>
          <w:lang w:eastAsia="en-GB"/>
        </w:rPr>
        <w:t>CU Validation</w:t>
      </w:r>
      <w:r w:rsidRPr="005B5A75">
        <w:rPr>
          <w:rFonts w:eastAsia="Times New Roman" w:cs="Times New Roman"/>
          <w:i/>
          <w:iCs/>
          <w:sz w:val="21"/>
          <w:szCs w:val="21"/>
          <w:lang w:eastAsia="en-GB"/>
        </w:rPr>
        <w:t xml:space="preserve"> </w:t>
      </w:r>
      <w:r w:rsidRPr="005B5A75">
        <w:rPr>
          <w:rFonts w:eastAsia="Times New Roman" w:cs="Times New Roman"/>
          <w:sz w:val="21"/>
          <w:szCs w:val="21"/>
          <w:lang w:eastAsia="en-GB"/>
        </w:rPr>
        <w:t>does not require the completion of an excessive amount of paperwork</w:t>
      </w:r>
      <w:r w:rsidR="00694D82">
        <w:rPr>
          <w:rFonts w:eastAsia="Times New Roman" w:cs="Times New Roman"/>
          <w:sz w:val="21"/>
          <w:szCs w:val="21"/>
          <w:lang w:eastAsia="en-GB"/>
        </w:rPr>
        <w:t>. It</w:t>
      </w:r>
      <w:r w:rsidRPr="005B5A75">
        <w:rPr>
          <w:rFonts w:eastAsia="Times New Roman" w:cs="Times New Roman"/>
          <w:sz w:val="21"/>
          <w:szCs w:val="21"/>
          <w:lang w:eastAsia="en-GB"/>
        </w:rPr>
        <w:t xml:space="preserve"> works best when time is set aside to talk about potential learning opportunities and to explore them through the eyes of the child</w:t>
      </w:r>
      <w:r w:rsidR="00694D82">
        <w:rPr>
          <w:rFonts w:eastAsia="Times New Roman" w:cs="Times New Roman"/>
          <w:sz w:val="21"/>
          <w:szCs w:val="21"/>
          <w:lang w:eastAsia="en-GB"/>
        </w:rPr>
        <w:t>ren they are designed to engage. This allows us to</w:t>
      </w:r>
      <w:r w:rsidRPr="005B5A75">
        <w:rPr>
          <w:rFonts w:eastAsia="Times New Roman" w:cs="Times New Roman"/>
          <w:sz w:val="21"/>
          <w:szCs w:val="21"/>
          <w:lang w:eastAsia="en-GB"/>
        </w:rPr>
        <w:t xml:space="preserve"> </w:t>
      </w:r>
      <w:r w:rsidR="00694D82">
        <w:rPr>
          <w:rFonts w:eastAsia="Times New Roman" w:cs="Times New Roman"/>
          <w:sz w:val="21"/>
          <w:szCs w:val="21"/>
          <w:lang w:eastAsia="en-GB"/>
        </w:rPr>
        <w:t>be</w:t>
      </w:r>
      <w:r w:rsidRPr="005B5A75">
        <w:rPr>
          <w:rFonts w:eastAsia="Times New Roman" w:cs="Times New Roman"/>
          <w:sz w:val="21"/>
          <w:szCs w:val="21"/>
          <w:lang w:eastAsia="en-GB"/>
        </w:rPr>
        <w:t xml:space="preserve"> confident that</w:t>
      </w:r>
      <w:r w:rsidR="00694D82">
        <w:rPr>
          <w:rFonts w:eastAsia="Times New Roman" w:cs="Times New Roman"/>
          <w:sz w:val="21"/>
          <w:szCs w:val="21"/>
          <w:lang w:eastAsia="en-GB"/>
        </w:rPr>
        <w:t>, wherever a CU l</w:t>
      </w:r>
      <w:r w:rsidRPr="005B5A75">
        <w:rPr>
          <w:rFonts w:eastAsia="Times New Roman" w:cs="Times New Roman"/>
          <w:sz w:val="21"/>
          <w:szCs w:val="21"/>
          <w:lang w:eastAsia="en-GB"/>
        </w:rPr>
        <w:t>earner chooses to access a</w:t>
      </w:r>
      <w:r w:rsidRPr="00694D82">
        <w:rPr>
          <w:rFonts w:eastAsia="Times New Roman" w:cs="Times New Roman"/>
          <w:sz w:val="21"/>
          <w:szCs w:val="21"/>
          <w:lang w:eastAsia="en-GB"/>
        </w:rPr>
        <w:t xml:space="preserve"> </w:t>
      </w:r>
      <w:r w:rsidRPr="00694D82">
        <w:rPr>
          <w:rFonts w:eastAsia="Times New Roman" w:cs="Times New Roman"/>
          <w:iCs/>
          <w:sz w:val="21"/>
          <w:szCs w:val="21"/>
          <w:lang w:eastAsia="en-GB"/>
        </w:rPr>
        <w:t>CU</w:t>
      </w:r>
      <w:r w:rsidRPr="00694D82">
        <w:rPr>
          <w:rFonts w:eastAsia="Times New Roman" w:cs="Times New Roman"/>
          <w:sz w:val="21"/>
          <w:szCs w:val="21"/>
          <w:lang w:eastAsia="en-GB"/>
        </w:rPr>
        <w:t xml:space="preserve"> </w:t>
      </w:r>
      <w:r w:rsidRPr="00694D82">
        <w:rPr>
          <w:rFonts w:eastAsia="Times New Roman" w:cs="Times New Roman"/>
          <w:iCs/>
          <w:sz w:val="21"/>
          <w:szCs w:val="21"/>
          <w:lang w:eastAsia="en-GB"/>
        </w:rPr>
        <w:t>Learning Activity</w:t>
      </w:r>
      <w:r w:rsidR="00694D82">
        <w:rPr>
          <w:rFonts w:eastAsia="Times New Roman" w:cs="Times New Roman"/>
          <w:i/>
          <w:iCs/>
          <w:sz w:val="21"/>
          <w:szCs w:val="21"/>
          <w:lang w:eastAsia="en-GB"/>
        </w:rPr>
        <w:t>,</w:t>
      </w:r>
      <w:r w:rsidRPr="005B5A75">
        <w:rPr>
          <w:rFonts w:eastAsia="Times New Roman" w:cs="Times New Roman"/>
          <w:sz w:val="21"/>
          <w:szCs w:val="21"/>
          <w:lang w:eastAsia="en-GB"/>
        </w:rPr>
        <w:t xml:space="preserve"> </w:t>
      </w:r>
      <w:r w:rsidR="00694D82">
        <w:rPr>
          <w:rFonts w:eastAsia="Times New Roman" w:cs="Times New Roman"/>
          <w:sz w:val="21"/>
          <w:szCs w:val="21"/>
          <w:lang w:eastAsia="en-GB"/>
        </w:rPr>
        <w:t>their experience will be</w:t>
      </w:r>
      <w:r w:rsidRPr="005B5A75">
        <w:rPr>
          <w:rFonts w:eastAsia="Times New Roman" w:cs="Times New Roman"/>
          <w:sz w:val="21"/>
          <w:szCs w:val="21"/>
          <w:lang w:eastAsia="en-GB"/>
        </w:rPr>
        <w:t xml:space="preserve"> a posit</w:t>
      </w:r>
      <w:r w:rsidR="00F83C30">
        <w:rPr>
          <w:rFonts w:eastAsia="Times New Roman" w:cs="Times New Roman"/>
          <w:sz w:val="21"/>
          <w:szCs w:val="21"/>
          <w:lang w:eastAsia="en-GB"/>
        </w:rPr>
        <w:t>ive one and that the learning will be</w:t>
      </w:r>
      <w:r w:rsidRPr="005B5A75">
        <w:rPr>
          <w:rFonts w:eastAsia="Times New Roman" w:cs="Times New Roman"/>
          <w:sz w:val="21"/>
          <w:szCs w:val="21"/>
          <w:lang w:eastAsia="en-GB"/>
        </w:rPr>
        <w:t xml:space="preserve"> engaging, creative and fun!</w:t>
      </w:r>
    </w:p>
    <w:p w:rsidR="00C206CE" w:rsidRPr="00644D84" w:rsidRDefault="00694D82" w:rsidP="00485D8D">
      <w:pPr>
        <w:jc w:val="both"/>
        <w:rPr>
          <w:b/>
          <w:i/>
          <w:sz w:val="24"/>
          <w:szCs w:val="24"/>
        </w:rPr>
      </w:pPr>
      <w:r>
        <w:rPr>
          <w:b/>
          <w:sz w:val="24"/>
          <w:szCs w:val="24"/>
        </w:rPr>
        <w:lastRenderedPageBreak/>
        <w:t>T</w:t>
      </w:r>
      <w:r w:rsidR="00644D84" w:rsidRPr="00644D84">
        <w:rPr>
          <w:b/>
          <w:sz w:val="24"/>
          <w:szCs w:val="24"/>
        </w:rPr>
        <w:t xml:space="preserve">he benefits of becoming a CU </w:t>
      </w:r>
      <w:r w:rsidR="00644D84" w:rsidRPr="00644D84">
        <w:rPr>
          <w:b/>
          <w:i/>
          <w:sz w:val="24"/>
          <w:szCs w:val="24"/>
        </w:rPr>
        <w:t>Learning Destination</w:t>
      </w:r>
    </w:p>
    <w:p w:rsidR="00C206CE" w:rsidRPr="005B5A75" w:rsidRDefault="000A215D" w:rsidP="00485D8D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1"/>
          <w:szCs w:val="21"/>
          <w:lang w:eastAsia="en-GB"/>
        </w:rPr>
      </w:pPr>
      <w:r w:rsidRPr="00494EC1">
        <w:rPr>
          <w:noProof/>
          <w:sz w:val="21"/>
          <w:szCs w:val="21"/>
          <w:lang w:eastAsia="en-GB"/>
        </w:rPr>
        <w:drawing>
          <wp:anchor distT="0" distB="0" distL="114300" distR="114300" simplePos="0" relativeHeight="251662336" behindDoc="0" locked="0" layoutInCell="1" allowOverlap="1" wp14:anchorId="522E1D94" wp14:editId="4E31A85B">
            <wp:simplePos x="0" y="0"/>
            <wp:positionH relativeFrom="column">
              <wp:posOffset>-44450</wp:posOffset>
            </wp:positionH>
            <wp:positionV relativeFrom="paragraph">
              <wp:posOffset>37465</wp:posOffset>
            </wp:positionV>
            <wp:extent cx="1952625" cy="2613025"/>
            <wp:effectExtent l="0" t="0" r="9525" b="0"/>
            <wp:wrapSquare wrapText="bothSides"/>
            <wp:docPr id="4" name="Picture 4" descr="Z:\7.  Marketing\4. Collected and Reduced Image Collection\Activities\Trips Out\Sefton C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:\7.  Marketing\4. Collected and Reduced Image Collection\Activities\Trips Out\Sefton CU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261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06CE" w:rsidRPr="00494EC1">
        <w:rPr>
          <w:rFonts w:eastAsia="Times New Roman" w:cs="Times New Roman"/>
          <w:iCs/>
          <w:sz w:val="21"/>
          <w:szCs w:val="21"/>
          <w:lang w:eastAsia="en-GB"/>
        </w:rPr>
        <w:t>CU</w:t>
      </w:r>
      <w:r w:rsidR="00C206CE" w:rsidRPr="005B5A75">
        <w:rPr>
          <w:rFonts w:eastAsia="Times New Roman" w:cs="Times New Roman"/>
          <w:i/>
          <w:iCs/>
          <w:sz w:val="21"/>
          <w:szCs w:val="21"/>
          <w:lang w:eastAsia="en-GB"/>
        </w:rPr>
        <w:t xml:space="preserve"> Learning Destination</w:t>
      </w:r>
      <w:r w:rsidR="00C206CE" w:rsidRPr="005B5A75">
        <w:rPr>
          <w:rFonts w:eastAsia="Times New Roman" w:cs="Times New Roman"/>
          <w:sz w:val="21"/>
          <w:szCs w:val="21"/>
          <w:lang w:eastAsia="en-GB"/>
        </w:rPr>
        <w:t xml:space="preserve"> status tells children that a visit to your organisation will provide them with good quality learning.</w:t>
      </w:r>
    </w:p>
    <w:p w:rsidR="00C206CE" w:rsidRPr="005B5A75" w:rsidRDefault="00C206CE" w:rsidP="00485D8D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1"/>
          <w:szCs w:val="21"/>
          <w:lang w:eastAsia="en-GB"/>
        </w:rPr>
      </w:pPr>
      <w:r w:rsidRPr="005B5A75">
        <w:rPr>
          <w:rFonts w:eastAsia="Times New Roman" w:cs="Times New Roman"/>
          <w:sz w:val="21"/>
          <w:szCs w:val="21"/>
          <w:lang w:eastAsia="en-GB"/>
        </w:rPr>
        <w:t xml:space="preserve">Our experience has shown that becoming a </w:t>
      </w:r>
      <w:r w:rsidRPr="00494EC1">
        <w:rPr>
          <w:rFonts w:eastAsia="Times New Roman" w:cs="Times New Roman"/>
          <w:iCs/>
          <w:sz w:val="21"/>
          <w:szCs w:val="21"/>
          <w:lang w:eastAsia="en-GB"/>
        </w:rPr>
        <w:t>CU</w:t>
      </w:r>
      <w:r w:rsidRPr="005B5A75">
        <w:rPr>
          <w:rFonts w:eastAsia="Times New Roman" w:cs="Times New Roman"/>
          <w:i/>
          <w:iCs/>
          <w:sz w:val="21"/>
          <w:szCs w:val="21"/>
          <w:lang w:eastAsia="en-GB"/>
        </w:rPr>
        <w:t xml:space="preserve"> Learning Destination</w:t>
      </w:r>
      <w:r w:rsidRPr="005B5A75">
        <w:rPr>
          <w:rFonts w:eastAsia="Times New Roman" w:cs="Times New Roman"/>
          <w:sz w:val="21"/>
          <w:szCs w:val="21"/>
          <w:lang w:eastAsia="en-GB"/>
        </w:rPr>
        <w:t xml:space="preserve"> encourage</w:t>
      </w:r>
      <w:r w:rsidR="00494EC1">
        <w:rPr>
          <w:rFonts w:eastAsia="Times New Roman" w:cs="Times New Roman"/>
          <w:sz w:val="21"/>
          <w:szCs w:val="21"/>
          <w:lang w:eastAsia="en-GB"/>
        </w:rPr>
        <w:t>s</w:t>
      </w:r>
      <w:r w:rsidRPr="005B5A75">
        <w:rPr>
          <w:rFonts w:eastAsia="Times New Roman" w:cs="Times New Roman"/>
          <w:sz w:val="21"/>
          <w:szCs w:val="21"/>
          <w:lang w:eastAsia="en-GB"/>
        </w:rPr>
        <w:t xml:space="preserve"> first time visits for many children and their families who go on to return. More visits for you, more stamps for the </w:t>
      </w:r>
      <w:r w:rsidRPr="005B5A75">
        <w:rPr>
          <w:rFonts w:eastAsia="Times New Roman" w:cs="Times New Roman"/>
          <w:i/>
          <w:iCs/>
          <w:sz w:val="21"/>
          <w:szCs w:val="21"/>
          <w:lang w:eastAsia="en-GB"/>
        </w:rPr>
        <w:t>Passport to Learning.</w:t>
      </w:r>
    </w:p>
    <w:p w:rsidR="00C206CE" w:rsidRPr="005B5A75" w:rsidRDefault="00C206CE" w:rsidP="00485D8D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1"/>
          <w:szCs w:val="21"/>
          <w:lang w:eastAsia="en-GB"/>
        </w:rPr>
      </w:pPr>
      <w:r w:rsidRPr="005B5A75">
        <w:rPr>
          <w:rFonts w:eastAsia="Times New Roman" w:cs="Times New Roman"/>
          <w:sz w:val="21"/>
          <w:szCs w:val="21"/>
          <w:lang w:eastAsia="en-GB"/>
        </w:rPr>
        <w:t xml:space="preserve">Once confirmed as a </w:t>
      </w:r>
      <w:r w:rsidRPr="00494EC1">
        <w:rPr>
          <w:rFonts w:eastAsia="Times New Roman" w:cs="Times New Roman"/>
          <w:iCs/>
          <w:sz w:val="21"/>
          <w:szCs w:val="21"/>
          <w:lang w:eastAsia="en-GB"/>
        </w:rPr>
        <w:t>CU</w:t>
      </w:r>
      <w:r w:rsidRPr="005B5A75">
        <w:rPr>
          <w:rFonts w:eastAsia="Times New Roman" w:cs="Times New Roman"/>
          <w:i/>
          <w:iCs/>
          <w:sz w:val="21"/>
          <w:szCs w:val="21"/>
          <w:lang w:eastAsia="en-GB"/>
        </w:rPr>
        <w:t xml:space="preserve"> Learning Destination</w:t>
      </w:r>
      <w:r w:rsidR="00494EC1">
        <w:rPr>
          <w:rFonts w:eastAsia="Times New Roman" w:cs="Times New Roman"/>
          <w:iCs/>
          <w:sz w:val="21"/>
          <w:szCs w:val="21"/>
          <w:lang w:eastAsia="en-GB"/>
        </w:rPr>
        <w:t>,</w:t>
      </w:r>
      <w:r w:rsidRPr="005B5A75">
        <w:rPr>
          <w:rFonts w:eastAsia="Times New Roman" w:cs="Times New Roman"/>
          <w:sz w:val="21"/>
          <w:szCs w:val="21"/>
          <w:lang w:eastAsia="en-GB"/>
        </w:rPr>
        <w:t xml:space="preserve"> we ask that you display our </w:t>
      </w:r>
      <w:r w:rsidRPr="005B5A75">
        <w:rPr>
          <w:rFonts w:eastAsia="Times New Roman" w:cs="Times New Roman"/>
          <w:i/>
          <w:iCs/>
          <w:sz w:val="21"/>
          <w:szCs w:val="21"/>
          <w:lang w:eastAsia="en-GB"/>
        </w:rPr>
        <w:t>Learning Destination</w:t>
      </w:r>
      <w:r w:rsidRPr="005B5A75">
        <w:rPr>
          <w:rFonts w:eastAsia="Times New Roman" w:cs="Times New Roman"/>
          <w:sz w:val="21"/>
          <w:szCs w:val="21"/>
          <w:lang w:eastAsia="en-GB"/>
        </w:rPr>
        <w:t xml:space="preserve"> logo prominently inside and outside of your learning environment so that it is clearly visible to visitors and children who may wish to use their </w:t>
      </w:r>
      <w:r w:rsidR="00494EC1">
        <w:rPr>
          <w:rFonts w:eastAsia="Times New Roman" w:cs="Times New Roman"/>
          <w:i/>
          <w:iCs/>
          <w:sz w:val="21"/>
          <w:szCs w:val="21"/>
          <w:lang w:eastAsia="en-GB"/>
        </w:rPr>
        <w:t>Passport T</w:t>
      </w:r>
      <w:r w:rsidRPr="005B5A75">
        <w:rPr>
          <w:rFonts w:eastAsia="Times New Roman" w:cs="Times New Roman"/>
          <w:i/>
          <w:iCs/>
          <w:sz w:val="21"/>
          <w:szCs w:val="21"/>
          <w:lang w:eastAsia="en-GB"/>
        </w:rPr>
        <w:t>o Learning.</w:t>
      </w:r>
    </w:p>
    <w:p w:rsidR="00C206CE" w:rsidRDefault="00C206CE" w:rsidP="00485D8D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1"/>
          <w:szCs w:val="21"/>
          <w:lang w:eastAsia="en-GB"/>
        </w:rPr>
      </w:pPr>
      <w:r w:rsidRPr="005B5A75">
        <w:rPr>
          <w:rFonts w:eastAsia="Times New Roman" w:cs="Times New Roman"/>
          <w:sz w:val="21"/>
          <w:szCs w:val="21"/>
          <w:lang w:eastAsia="en-GB"/>
        </w:rPr>
        <w:t xml:space="preserve">Your </w:t>
      </w:r>
      <w:r w:rsidRPr="00494EC1">
        <w:rPr>
          <w:rFonts w:eastAsia="Times New Roman" w:cs="Times New Roman"/>
          <w:iCs/>
          <w:sz w:val="21"/>
          <w:szCs w:val="21"/>
          <w:lang w:eastAsia="en-GB"/>
        </w:rPr>
        <w:t xml:space="preserve">CU </w:t>
      </w:r>
      <w:r w:rsidRPr="005B5A75">
        <w:rPr>
          <w:rFonts w:eastAsia="Times New Roman" w:cs="Times New Roman"/>
          <w:i/>
          <w:iCs/>
          <w:sz w:val="21"/>
          <w:szCs w:val="21"/>
          <w:lang w:eastAsia="en-GB"/>
        </w:rPr>
        <w:t>Learning Destination</w:t>
      </w:r>
      <w:r w:rsidRPr="005B5A75">
        <w:rPr>
          <w:rFonts w:eastAsia="Times New Roman" w:cs="Times New Roman"/>
          <w:sz w:val="21"/>
          <w:szCs w:val="21"/>
          <w:lang w:eastAsia="en-GB"/>
        </w:rPr>
        <w:t xml:space="preserve"> status will also give you access to our nationally recognised </w:t>
      </w:r>
      <w:r w:rsidRPr="005B5A75">
        <w:rPr>
          <w:rFonts w:eastAsia="Times New Roman" w:cs="Times New Roman"/>
          <w:i/>
          <w:iCs/>
          <w:sz w:val="21"/>
          <w:szCs w:val="21"/>
          <w:lang w:eastAsia="en-GB"/>
        </w:rPr>
        <w:t>Learning Destination</w:t>
      </w:r>
      <w:r w:rsidR="00F83C30">
        <w:rPr>
          <w:rFonts w:eastAsia="Times New Roman" w:cs="Times New Roman"/>
          <w:sz w:val="21"/>
          <w:szCs w:val="21"/>
          <w:lang w:eastAsia="en-GB"/>
        </w:rPr>
        <w:t xml:space="preserve"> logo for use. W</w:t>
      </w:r>
      <w:r w:rsidRPr="005B5A75">
        <w:rPr>
          <w:rFonts w:eastAsia="Times New Roman" w:cs="Times New Roman"/>
          <w:sz w:val="21"/>
          <w:szCs w:val="21"/>
          <w:lang w:eastAsia="en-GB"/>
        </w:rPr>
        <w:t xml:space="preserve">e would encourage you to display the </w:t>
      </w:r>
      <w:r w:rsidRPr="005B5A75">
        <w:rPr>
          <w:rFonts w:eastAsia="Times New Roman" w:cs="Times New Roman"/>
          <w:i/>
          <w:iCs/>
          <w:sz w:val="21"/>
          <w:szCs w:val="21"/>
          <w:lang w:eastAsia="en-GB"/>
        </w:rPr>
        <w:t>Learning Destination</w:t>
      </w:r>
      <w:r w:rsidRPr="005B5A75">
        <w:rPr>
          <w:rFonts w:eastAsia="Times New Roman" w:cs="Times New Roman"/>
          <w:sz w:val="21"/>
          <w:szCs w:val="21"/>
          <w:lang w:eastAsia="en-GB"/>
        </w:rPr>
        <w:t xml:space="preserve"> lo</w:t>
      </w:r>
      <w:r w:rsidR="00494EC1">
        <w:rPr>
          <w:rFonts w:eastAsia="Times New Roman" w:cs="Times New Roman"/>
          <w:sz w:val="21"/>
          <w:szCs w:val="21"/>
          <w:lang w:eastAsia="en-GB"/>
        </w:rPr>
        <w:t>go on all literature and letter</w:t>
      </w:r>
      <w:r w:rsidR="00494EC1" w:rsidRPr="005B5A75">
        <w:rPr>
          <w:rFonts w:eastAsia="Times New Roman" w:cs="Times New Roman"/>
          <w:sz w:val="21"/>
          <w:szCs w:val="21"/>
          <w:lang w:eastAsia="en-GB"/>
        </w:rPr>
        <w:t xml:space="preserve"> headed</w:t>
      </w:r>
      <w:r w:rsidRPr="005B5A75">
        <w:rPr>
          <w:rFonts w:eastAsia="Times New Roman" w:cs="Times New Roman"/>
          <w:sz w:val="21"/>
          <w:szCs w:val="21"/>
          <w:lang w:eastAsia="en-GB"/>
        </w:rPr>
        <w:t xml:space="preserve"> paper and to display our logo on your website and social media sites</w:t>
      </w:r>
      <w:r w:rsidR="00F83C30">
        <w:rPr>
          <w:rFonts w:eastAsia="Times New Roman" w:cs="Times New Roman"/>
          <w:sz w:val="21"/>
          <w:szCs w:val="21"/>
          <w:lang w:eastAsia="en-GB"/>
        </w:rPr>
        <w:t>,</w:t>
      </w:r>
      <w:r w:rsidRPr="005B5A75">
        <w:rPr>
          <w:rFonts w:eastAsia="Times New Roman" w:cs="Times New Roman"/>
          <w:sz w:val="21"/>
          <w:szCs w:val="21"/>
          <w:lang w:eastAsia="en-GB"/>
        </w:rPr>
        <w:t xml:space="preserve"> linking directly to the </w:t>
      </w:r>
      <w:r w:rsidR="00F83C30">
        <w:rPr>
          <w:rFonts w:eastAsia="Times New Roman" w:cs="Times New Roman"/>
          <w:sz w:val="21"/>
          <w:szCs w:val="21"/>
          <w:lang w:eastAsia="en-GB"/>
        </w:rPr>
        <w:t>CU</w:t>
      </w:r>
      <w:r w:rsidRPr="005B5A75">
        <w:rPr>
          <w:rFonts w:eastAsia="Times New Roman" w:cs="Times New Roman"/>
          <w:sz w:val="21"/>
          <w:szCs w:val="21"/>
          <w:lang w:eastAsia="en-GB"/>
        </w:rPr>
        <w:t xml:space="preserve"> website too.</w:t>
      </w:r>
    </w:p>
    <w:p w:rsidR="007836B7" w:rsidRDefault="007836B7" w:rsidP="007C351B">
      <w:pPr>
        <w:spacing w:before="100" w:beforeAutospacing="1" w:after="0" w:line="240" w:lineRule="auto"/>
        <w:jc w:val="both"/>
        <w:rPr>
          <w:rFonts w:eastAsia="Times New Roman" w:cs="Times New Roman"/>
          <w:sz w:val="21"/>
          <w:szCs w:val="21"/>
          <w:lang w:eastAsia="en-GB"/>
        </w:rPr>
      </w:pPr>
    </w:p>
    <w:p w:rsidR="007836B7" w:rsidRPr="007836B7" w:rsidRDefault="007836B7" w:rsidP="00485D8D">
      <w:pPr>
        <w:jc w:val="both"/>
        <w:rPr>
          <w:b/>
          <w:sz w:val="24"/>
          <w:szCs w:val="24"/>
        </w:rPr>
      </w:pPr>
      <w:r w:rsidRPr="007836B7">
        <w:rPr>
          <w:b/>
          <w:sz w:val="24"/>
          <w:szCs w:val="24"/>
        </w:rPr>
        <w:t>Health and Safety, Public Liability and Safeguarding</w:t>
      </w:r>
    </w:p>
    <w:p w:rsidR="007836B7" w:rsidRDefault="007836B7" w:rsidP="00485D8D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1"/>
          <w:szCs w:val="21"/>
          <w:lang w:eastAsia="en-GB"/>
        </w:rPr>
      </w:pPr>
      <w:r w:rsidRPr="005B5A75">
        <w:rPr>
          <w:rFonts w:eastAsia="Times New Roman" w:cs="Times New Roman"/>
          <w:sz w:val="21"/>
          <w:szCs w:val="21"/>
          <w:lang w:eastAsia="en-GB"/>
        </w:rPr>
        <w:t>It is important to note that</w:t>
      </w:r>
      <w:r w:rsidR="00494EC1">
        <w:rPr>
          <w:rFonts w:eastAsia="Times New Roman" w:cs="Times New Roman"/>
          <w:sz w:val="21"/>
          <w:szCs w:val="21"/>
          <w:lang w:eastAsia="en-GB"/>
        </w:rPr>
        <w:t>, whilst</w:t>
      </w:r>
      <w:r w:rsidRPr="005B5A75">
        <w:rPr>
          <w:rFonts w:eastAsia="Times New Roman" w:cs="Times New Roman"/>
          <w:sz w:val="21"/>
          <w:szCs w:val="21"/>
          <w:lang w:eastAsia="en-GB"/>
        </w:rPr>
        <w:t xml:space="preserve"> </w:t>
      </w:r>
      <w:r w:rsidRPr="00494EC1">
        <w:rPr>
          <w:rFonts w:eastAsia="Times New Roman" w:cs="Times New Roman"/>
          <w:iCs/>
          <w:sz w:val="21"/>
          <w:szCs w:val="21"/>
          <w:lang w:eastAsia="en-GB"/>
        </w:rPr>
        <w:t xml:space="preserve">CU Validation </w:t>
      </w:r>
      <w:r w:rsidRPr="00494EC1">
        <w:rPr>
          <w:rFonts w:eastAsia="Times New Roman" w:cs="Times New Roman"/>
          <w:sz w:val="21"/>
          <w:szCs w:val="21"/>
          <w:lang w:eastAsia="en-GB"/>
        </w:rPr>
        <w:t>assures</w:t>
      </w:r>
      <w:r w:rsidRPr="005B5A75">
        <w:rPr>
          <w:rFonts w:eastAsia="Times New Roman" w:cs="Times New Roman"/>
          <w:sz w:val="21"/>
          <w:szCs w:val="21"/>
          <w:lang w:eastAsia="en-GB"/>
        </w:rPr>
        <w:t xml:space="preserve"> the quality of the</w:t>
      </w:r>
      <w:r w:rsidR="00494EC1">
        <w:rPr>
          <w:rFonts w:eastAsia="Times New Roman" w:cs="Times New Roman"/>
          <w:sz w:val="21"/>
          <w:szCs w:val="21"/>
          <w:lang w:eastAsia="en-GB"/>
        </w:rPr>
        <w:t xml:space="preserve"> learning opportunities offered, m</w:t>
      </w:r>
      <w:r w:rsidRPr="005B5A75">
        <w:rPr>
          <w:rFonts w:eastAsia="Times New Roman" w:cs="Times New Roman"/>
          <w:sz w:val="21"/>
          <w:szCs w:val="21"/>
          <w:lang w:eastAsia="en-GB"/>
        </w:rPr>
        <w:t xml:space="preserve">atters of Health and Safety, Public Liability and Safeguarding remain the responsibility of the learning provider. All </w:t>
      </w:r>
      <w:r w:rsidRPr="00494EC1">
        <w:rPr>
          <w:rFonts w:eastAsia="Times New Roman" w:cs="Times New Roman"/>
          <w:iCs/>
          <w:sz w:val="21"/>
          <w:szCs w:val="21"/>
          <w:lang w:eastAsia="en-GB"/>
        </w:rPr>
        <w:t>Public</w:t>
      </w:r>
      <w:r w:rsidRPr="005B5A75">
        <w:rPr>
          <w:rFonts w:eastAsia="Times New Roman" w:cs="Times New Roman"/>
          <w:i/>
          <w:iCs/>
          <w:sz w:val="21"/>
          <w:szCs w:val="21"/>
          <w:lang w:eastAsia="en-GB"/>
        </w:rPr>
        <w:t xml:space="preserve"> Learning Destinations</w:t>
      </w:r>
      <w:r w:rsidRPr="005B5A75">
        <w:rPr>
          <w:rFonts w:eastAsia="Times New Roman" w:cs="Times New Roman"/>
          <w:sz w:val="21"/>
          <w:szCs w:val="21"/>
          <w:lang w:eastAsia="en-GB"/>
        </w:rPr>
        <w:t xml:space="preserve"> are expected to operate to their statutory requirements in these areas and to declare that they do so.</w:t>
      </w:r>
    </w:p>
    <w:p w:rsidR="000A215D" w:rsidRPr="007C351B" w:rsidRDefault="000A215D" w:rsidP="007C351B">
      <w:pPr>
        <w:spacing w:before="100" w:beforeAutospacing="1" w:after="0" w:line="240" w:lineRule="auto"/>
        <w:jc w:val="both"/>
        <w:rPr>
          <w:rFonts w:eastAsia="Times New Roman" w:cs="Times New Roman"/>
          <w:sz w:val="2"/>
          <w:szCs w:val="21"/>
          <w:lang w:eastAsia="en-GB"/>
        </w:rPr>
      </w:pPr>
    </w:p>
    <w:p w:rsidR="000A215D" w:rsidRPr="003060F3" w:rsidRDefault="000A215D" w:rsidP="000A215D">
      <w:pPr>
        <w:spacing w:before="100" w:beforeAutospacing="1" w:after="100" w:afterAutospacing="1" w:line="240" w:lineRule="auto"/>
        <w:jc w:val="both"/>
        <w:rPr>
          <w:rFonts w:eastAsia="Times New Roman" w:cs="Times New Roman"/>
          <w:b/>
          <w:sz w:val="24"/>
          <w:szCs w:val="24"/>
          <w:lang w:eastAsia="en-GB"/>
        </w:rPr>
      </w:pPr>
      <w:r w:rsidRPr="003060F3">
        <w:rPr>
          <w:rFonts w:eastAsia="Times New Roman" w:cs="Times New Roman"/>
          <w:b/>
          <w:sz w:val="24"/>
          <w:szCs w:val="24"/>
          <w:lang w:eastAsia="en-GB"/>
        </w:rPr>
        <w:t>Becom</w:t>
      </w:r>
      <w:r w:rsidR="003060F3" w:rsidRPr="003060F3">
        <w:rPr>
          <w:rFonts w:eastAsia="Times New Roman" w:cs="Times New Roman"/>
          <w:b/>
          <w:sz w:val="24"/>
          <w:szCs w:val="24"/>
          <w:lang w:eastAsia="en-GB"/>
        </w:rPr>
        <w:t>ing</w:t>
      </w:r>
      <w:r w:rsidRPr="003060F3">
        <w:rPr>
          <w:rFonts w:eastAsia="Times New Roman" w:cs="Times New Roman"/>
          <w:b/>
          <w:sz w:val="24"/>
          <w:szCs w:val="24"/>
          <w:lang w:eastAsia="en-GB"/>
        </w:rPr>
        <w:t xml:space="preserve"> a </w:t>
      </w:r>
      <w:r w:rsidR="00FD2C42">
        <w:rPr>
          <w:rFonts w:eastAsia="Times New Roman" w:cs="Times New Roman"/>
          <w:b/>
          <w:sz w:val="24"/>
          <w:szCs w:val="24"/>
          <w:lang w:eastAsia="en-GB"/>
        </w:rPr>
        <w:t>Learning</w:t>
      </w:r>
      <w:r w:rsidRPr="003060F3">
        <w:rPr>
          <w:rFonts w:eastAsia="Times New Roman" w:cs="Times New Roman"/>
          <w:b/>
          <w:sz w:val="24"/>
          <w:szCs w:val="24"/>
          <w:lang w:eastAsia="en-GB"/>
        </w:rPr>
        <w:t xml:space="preserve"> Destination Partner</w:t>
      </w:r>
    </w:p>
    <w:p w:rsidR="00636470" w:rsidRDefault="004165B6" w:rsidP="000A215D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1"/>
          <w:szCs w:val="21"/>
          <w:lang w:eastAsia="en-GB"/>
        </w:rPr>
      </w:pPr>
      <w:r>
        <w:rPr>
          <w:rFonts w:eastAsia="Times New Roman" w:cs="Times New Roman"/>
          <w:sz w:val="21"/>
          <w:szCs w:val="21"/>
          <w:lang w:eastAsia="en-GB"/>
        </w:rPr>
        <w:t>A number</w:t>
      </w:r>
      <w:r w:rsidR="00FB22C2">
        <w:rPr>
          <w:rFonts w:eastAsia="Times New Roman" w:cs="Times New Roman"/>
          <w:sz w:val="21"/>
          <w:szCs w:val="21"/>
          <w:lang w:eastAsia="en-GB"/>
        </w:rPr>
        <w:t xml:space="preserve"> of our learning partners are large organisations with </w:t>
      </w:r>
      <w:r>
        <w:rPr>
          <w:rFonts w:eastAsia="Times New Roman" w:cs="Times New Roman"/>
          <w:sz w:val="21"/>
          <w:szCs w:val="21"/>
          <w:lang w:eastAsia="en-GB"/>
        </w:rPr>
        <w:t xml:space="preserve">many </w:t>
      </w:r>
      <w:r w:rsidR="00FB22C2">
        <w:rPr>
          <w:rFonts w:eastAsia="Times New Roman" w:cs="Times New Roman"/>
          <w:sz w:val="21"/>
          <w:szCs w:val="21"/>
          <w:lang w:eastAsia="en-GB"/>
        </w:rPr>
        <w:t>sites nationwide</w:t>
      </w:r>
      <w:r>
        <w:rPr>
          <w:rFonts w:eastAsia="Times New Roman" w:cs="Times New Roman"/>
          <w:sz w:val="21"/>
          <w:szCs w:val="21"/>
          <w:lang w:eastAsia="en-GB"/>
        </w:rPr>
        <w:t>, each of which</w:t>
      </w:r>
      <w:r w:rsidR="00FB22C2">
        <w:rPr>
          <w:rFonts w:eastAsia="Times New Roman" w:cs="Times New Roman"/>
          <w:sz w:val="21"/>
          <w:szCs w:val="21"/>
          <w:lang w:eastAsia="en-GB"/>
        </w:rPr>
        <w:t xml:space="preserve"> act</w:t>
      </w:r>
      <w:r>
        <w:rPr>
          <w:rFonts w:eastAsia="Times New Roman" w:cs="Times New Roman"/>
          <w:sz w:val="21"/>
          <w:szCs w:val="21"/>
          <w:lang w:eastAsia="en-GB"/>
        </w:rPr>
        <w:t>s</w:t>
      </w:r>
      <w:r w:rsidR="00FB22C2">
        <w:rPr>
          <w:rFonts w:eastAsia="Times New Roman" w:cs="Times New Roman"/>
          <w:sz w:val="21"/>
          <w:szCs w:val="21"/>
          <w:lang w:eastAsia="en-GB"/>
        </w:rPr>
        <w:t xml:space="preserve"> as</w:t>
      </w:r>
      <w:r>
        <w:rPr>
          <w:rFonts w:eastAsia="Times New Roman" w:cs="Times New Roman"/>
          <w:sz w:val="21"/>
          <w:szCs w:val="21"/>
          <w:lang w:eastAsia="en-GB"/>
        </w:rPr>
        <w:t xml:space="preserve"> a</w:t>
      </w:r>
      <w:r w:rsidR="00FB22C2">
        <w:rPr>
          <w:rFonts w:eastAsia="Times New Roman" w:cs="Times New Roman"/>
          <w:sz w:val="21"/>
          <w:szCs w:val="21"/>
          <w:lang w:eastAsia="en-GB"/>
        </w:rPr>
        <w:t xml:space="preserve"> </w:t>
      </w:r>
      <w:r>
        <w:rPr>
          <w:rFonts w:eastAsia="Times New Roman" w:cs="Times New Roman"/>
          <w:i/>
          <w:sz w:val="21"/>
          <w:szCs w:val="21"/>
          <w:lang w:eastAsia="en-GB"/>
        </w:rPr>
        <w:t>Learning Destination</w:t>
      </w:r>
      <w:r w:rsidR="00FB22C2">
        <w:rPr>
          <w:rFonts w:eastAsia="Times New Roman" w:cs="Times New Roman"/>
          <w:sz w:val="21"/>
          <w:szCs w:val="21"/>
          <w:lang w:eastAsia="en-GB"/>
        </w:rPr>
        <w:t xml:space="preserve">. </w:t>
      </w:r>
    </w:p>
    <w:p w:rsidR="00636470" w:rsidRDefault="00636470" w:rsidP="000A215D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1"/>
          <w:szCs w:val="21"/>
          <w:lang w:eastAsia="en-GB"/>
        </w:rPr>
      </w:pPr>
      <w:r>
        <w:rPr>
          <w:rFonts w:eastAsia="Times New Roman" w:cs="Times New Roman"/>
          <w:noProof/>
          <w:sz w:val="21"/>
          <w:szCs w:val="21"/>
          <w:lang w:eastAsia="en-GB"/>
        </w:rPr>
        <w:drawing>
          <wp:anchor distT="0" distB="0" distL="114300" distR="114300" simplePos="0" relativeHeight="251664384" behindDoc="0" locked="0" layoutInCell="1" allowOverlap="1" wp14:anchorId="7A670757" wp14:editId="5D919E79">
            <wp:simplePos x="0" y="0"/>
            <wp:positionH relativeFrom="column">
              <wp:posOffset>4032885</wp:posOffset>
            </wp:positionH>
            <wp:positionV relativeFrom="paragraph">
              <wp:posOffset>138430</wp:posOffset>
            </wp:positionV>
            <wp:extent cx="2806065" cy="2019300"/>
            <wp:effectExtent l="0" t="0" r="0" b="0"/>
            <wp:wrapSquare wrapText="bothSides"/>
            <wp:docPr id="10" name="Picture 10" descr="Z:\7.  Marketing\4. Collected and Reduced Image Collection\Activities\Performances\Sheffield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Z:\7.  Marketing\4. Collected and Reduced Image Collection\Activities\Performances\Sheffield 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27"/>
                    <a:stretch/>
                  </pic:blipFill>
                  <pic:spPr bwMode="auto">
                    <a:xfrm>
                      <a:off x="0" y="0"/>
                      <a:ext cx="280606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65B6">
        <w:rPr>
          <w:rFonts w:eastAsia="Times New Roman" w:cs="Times New Roman"/>
          <w:sz w:val="21"/>
          <w:szCs w:val="21"/>
          <w:lang w:eastAsia="en-GB"/>
        </w:rPr>
        <w:t>Working with</w:t>
      </w:r>
      <w:r w:rsidR="000A215D" w:rsidRPr="000A215D">
        <w:rPr>
          <w:rFonts w:eastAsia="Times New Roman" w:cs="Times New Roman"/>
          <w:sz w:val="21"/>
          <w:szCs w:val="21"/>
          <w:lang w:eastAsia="en-GB"/>
        </w:rPr>
        <w:t xml:space="preserve"> </w:t>
      </w:r>
      <w:r w:rsidR="00FB22C2">
        <w:rPr>
          <w:rFonts w:eastAsia="Times New Roman" w:cs="Times New Roman"/>
          <w:sz w:val="21"/>
          <w:szCs w:val="21"/>
          <w:lang w:eastAsia="en-GB"/>
        </w:rPr>
        <w:t>these n</w:t>
      </w:r>
      <w:r w:rsidR="000A215D" w:rsidRPr="000A215D">
        <w:rPr>
          <w:rFonts w:eastAsia="Times New Roman" w:cs="Times New Roman"/>
          <w:sz w:val="21"/>
          <w:szCs w:val="21"/>
          <w:lang w:eastAsia="en-GB"/>
        </w:rPr>
        <w:t xml:space="preserve">ational </w:t>
      </w:r>
      <w:r w:rsidR="000A215D" w:rsidRPr="00FB22C2">
        <w:rPr>
          <w:rFonts w:eastAsia="Times New Roman" w:cs="Times New Roman"/>
          <w:i/>
          <w:sz w:val="21"/>
          <w:szCs w:val="21"/>
          <w:lang w:eastAsia="en-GB"/>
        </w:rPr>
        <w:t>Learning Destination</w:t>
      </w:r>
      <w:r w:rsidR="00FB22C2">
        <w:rPr>
          <w:rFonts w:eastAsia="Times New Roman" w:cs="Times New Roman"/>
          <w:sz w:val="21"/>
          <w:szCs w:val="21"/>
          <w:lang w:eastAsia="en-GB"/>
        </w:rPr>
        <w:t xml:space="preserve"> p</w:t>
      </w:r>
      <w:r w:rsidR="000A215D" w:rsidRPr="000A215D">
        <w:rPr>
          <w:rFonts w:eastAsia="Times New Roman" w:cs="Times New Roman"/>
          <w:sz w:val="21"/>
          <w:szCs w:val="21"/>
          <w:lang w:eastAsia="en-GB"/>
        </w:rPr>
        <w:t xml:space="preserve">artners </w:t>
      </w:r>
      <w:r w:rsidR="004165B6">
        <w:rPr>
          <w:rFonts w:eastAsia="Times New Roman" w:cs="Times New Roman"/>
          <w:sz w:val="21"/>
          <w:szCs w:val="21"/>
          <w:lang w:eastAsia="en-GB"/>
        </w:rPr>
        <w:t>ensures that</w:t>
      </w:r>
      <w:r w:rsidR="000A215D" w:rsidRPr="000A215D">
        <w:rPr>
          <w:rFonts w:eastAsia="Times New Roman" w:cs="Times New Roman"/>
          <w:sz w:val="21"/>
          <w:szCs w:val="21"/>
          <w:lang w:eastAsia="en-GB"/>
        </w:rPr>
        <w:t xml:space="preserve"> there is great diversity in the type of learning offered and the organisations </w:t>
      </w:r>
      <w:r w:rsidR="004165B6">
        <w:rPr>
          <w:rFonts w:eastAsia="Times New Roman" w:cs="Times New Roman"/>
          <w:sz w:val="21"/>
          <w:szCs w:val="21"/>
          <w:lang w:eastAsia="en-GB"/>
        </w:rPr>
        <w:t xml:space="preserve">with which </w:t>
      </w:r>
      <w:r w:rsidR="000A215D" w:rsidRPr="000A215D">
        <w:rPr>
          <w:rFonts w:eastAsia="Times New Roman" w:cs="Times New Roman"/>
          <w:sz w:val="21"/>
          <w:szCs w:val="21"/>
          <w:lang w:eastAsia="en-GB"/>
        </w:rPr>
        <w:t>we are working.</w:t>
      </w:r>
    </w:p>
    <w:p w:rsidR="00636470" w:rsidRDefault="004165B6" w:rsidP="000A215D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1"/>
          <w:szCs w:val="21"/>
          <w:lang w:eastAsia="en-GB"/>
        </w:rPr>
      </w:pPr>
      <w:r>
        <w:rPr>
          <w:rFonts w:eastAsia="Times New Roman" w:cs="Times New Roman"/>
          <w:sz w:val="21"/>
          <w:szCs w:val="21"/>
          <w:lang w:eastAsia="en-GB"/>
        </w:rPr>
        <w:t>If your organisation fits such a profile</w:t>
      </w:r>
      <w:r w:rsidR="00F83C30">
        <w:rPr>
          <w:rFonts w:eastAsia="Times New Roman" w:cs="Times New Roman"/>
          <w:sz w:val="21"/>
          <w:szCs w:val="21"/>
          <w:lang w:eastAsia="en-GB"/>
        </w:rPr>
        <w:t xml:space="preserve"> and you are interested in becoming a CU </w:t>
      </w:r>
      <w:r w:rsidR="00F83C30">
        <w:rPr>
          <w:rFonts w:eastAsia="Times New Roman" w:cs="Times New Roman"/>
          <w:i/>
          <w:sz w:val="21"/>
          <w:szCs w:val="21"/>
          <w:lang w:eastAsia="en-GB"/>
        </w:rPr>
        <w:t>Learning Destination</w:t>
      </w:r>
      <w:r>
        <w:rPr>
          <w:rFonts w:eastAsia="Times New Roman" w:cs="Times New Roman"/>
          <w:sz w:val="21"/>
          <w:szCs w:val="21"/>
          <w:lang w:eastAsia="en-GB"/>
        </w:rPr>
        <w:t>,</w:t>
      </w:r>
      <w:r w:rsidR="00636470">
        <w:rPr>
          <w:rFonts w:eastAsia="Times New Roman" w:cs="Times New Roman"/>
          <w:sz w:val="21"/>
          <w:szCs w:val="21"/>
          <w:lang w:eastAsia="en-GB"/>
        </w:rPr>
        <w:t xml:space="preserve"> a member of the CU Trust team will be happy to discuss with you the learning opportunities that you offer. </w:t>
      </w:r>
    </w:p>
    <w:p w:rsidR="00636470" w:rsidRDefault="00636470" w:rsidP="00636470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1"/>
          <w:szCs w:val="21"/>
          <w:lang w:eastAsia="en-GB"/>
        </w:rPr>
      </w:pPr>
      <w:r>
        <w:rPr>
          <w:rFonts w:eastAsia="Times New Roman" w:cs="Times New Roman"/>
          <w:sz w:val="21"/>
          <w:szCs w:val="21"/>
          <w:lang w:eastAsia="en-GB"/>
        </w:rPr>
        <w:t>If your organisation is, instead,</w:t>
      </w:r>
      <w:r w:rsidRPr="000A215D">
        <w:rPr>
          <w:rFonts w:eastAsia="Times New Roman" w:cs="Times New Roman"/>
          <w:sz w:val="21"/>
          <w:szCs w:val="21"/>
          <w:lang w:eastAsia="en-GB"/>
        </w:rPr>
        <w:t xml:space="preserve"> </w:t>
      </w:r>
      <w:r>
        <w:rPr>
          <w:rFonts w:eastAsia="Times New Roman" w:cs="Times New Roman"/>
          <w:sz w:val="21"/>
          <w:szCs w:val="21"/>
          <w:lang w:eastAsia="en-GB"/>
        </w:rPr>
        <w:t>based at a single location</w:t>
      </w:r>
      <w:r w:rsidRPr="000A215D">
        <w:rPr>
          <w:rFonts w:eastAsia="Times New Roman" w:cs="Times New Roman"/>
          <w:sz w:val="21"/>
          <w:szCs w:val="21"/>
          <w:lang w:eastAsia="en-GB"/>
        </w:rPr>
        <w:t>,</w:t>
      </w:r>
      <w:r>
        <w:rPr>
          <w:rFonts w:eastAsia="Times New Roman" w:cs="Times New Roman"/>
          <w:sz w:val="21"/>
          <w:szCs w:val="21"/>
          <w:lang w:eastAsia="en-GB"/>
        </w:rPr>
        <w:t xml:space="preserve"> </w:t>
      </w:r>
      <w:r w:rsidR="00F83C30">
        <w:rPr>
          <w:rFonts w:eastAsia="Times New Roman" w:cs="Times New Roman"/>
          <w:sz w:val="21"/>
          <w:szCs w:val="21"/>
          <w:lang w:eastAsia="en-GB"/>
        </w:rPr>
        <w:t xml:space="preserve">please contact </w:t>
      </w:r>
      <w:r w:rsidR="00F83C30" w:rsidRPr="005576A6">
        <w:rPr>
          <w:rFonts w:ascii="Calibri" w:eastAsia="Times New Roman" w:hAnsi="Calibri"/>
          <w:color w:val="000000"/>
          <w:kern w:val="28"/>
          <w:sz w:val="21"/>
          <w:szCs w:val="21"/>
          <w:lang w:eastAsia="en-GB"/>
          <w14:cntxtAlts/>
        </w:rPr>
        <w:t xml:space="preserve">your local </w:t>
      </w:r>
      <w:r w:rsidR="00F83C30">
        <w:rPr>
          <w:rFonts w:ascii="Calibri" w:eastAsia="Times New Roman" w:hAnsi="Calibri"/>
          <w:color w:val="000000"/>
          <w:kern w:val="28"/>
          <w:sz w:val="21"/>
          <w:szCs w:val="21"/>
          <w:lang w:eastAsia="en-GB"/>
          <w14:cntxtAlts/>
        </w:rPr>
        <w:t>CU</w:t>
      </w:r>
      <w:r w:rsidR="00F83C30" w:rsidRPr="005576A6">
        <w:rPr>
          <w:rFonts w:ascii="Calibri" w:eastAsia="Times New Roman" w:hAnsi="Calibri"/>
          <w:color w:val="000000"/>
          <w:kern w:val="28"/>
          <w:sz w:val="21"/>
          <w:szCs w:val="21"/>
          <w:lang w:eastAsia="en-GB"/>
          <w14:cntxtAlts/>
        </w:rPr>
        <w:t xml:space="preserve"> Manager</w:t>
      </w:r>
      <w:r w:rsidR="00F83C30">
        <w:rPr>
          <w:rFonts w:ascii="Calibri" w:eastAsia="Times New Roman" w:hAnsi="Calibri"/>
          <w:color w:val="000000"/>
          <w:kern w:val="28"/>
          <w:sz w:val="21"/>
          <w:szCs w:val="21"/>
          <w:lang w:eastAsia="en-GB"/>
          <w14:cntxtAlts/>
        </w:rPr>
        <w:t xml:space="preserve">, </w:t>
      </w:r>
      <w:r w:rsidR="00F83C30">
        <w:rPr>
          <w:rFonts w:eastAsia="Times New Roman" w:cs="Times New Roman"/>
          <w:sz w:val="21"/>
          <w:szCs w:val="21"/>
          <w:lang w:eastAsia="en-GB"/>
        </w:rPr>
        <w:t xml:space="preserve">who </w:t>
      </w:r>
      <w:r w:rsidR="00F83C30" w:rsidRPr="000A215D">
        <w:rPr>
          <w:rFonts w:eastAsia="Times New Roman" w:cs="Times New Roman"/>
          <w:sz w:val="21"/>
          <w:szCs w:val="21"/>
          <w:lang w:eastAsia="en-GB"/>
        </w:rPr>
        <w:t xml:space="preserve">will </w:t>
      </w:r>
      <w:r w:rsidR="00F83C30">
        <w:rPr>
          <w:rFonts w:eastAsia="Times New Roman" w:cs="Times New Roman"/>
          <w:sz w:val="21"/>
          <w:szCs w:val="21"/>
          <w:lang w:eastAsia="en-GB"/>
        </w:rPr>
        <w:t xml:space="preserve">support you in identifying which of the activities you provide would make you eligible to </w:t>
      </w:r>
      <w:r w:rsidR="00F83C30" w:rsidRPr="000A215D">
        <w:rPr>
          <w:rFonts w:eastAsia="Times New Roman" w:cs="Times New Roman"/>
          <w:sz w:val="21"/>
          <w:szCs w:val="21"/>
          <w:lang w:eastAsia="en-GB"/>
        </w:rPr>
        <w:t xml:space="preserve">become a CU </w:t>
      </w:r>
      <w:r w:rsidR="00F83C30" w:rsidRPr="007C351B">
        <w:rPr>
          <w:rFonts w:eastAsia="Times New Roman" w:cs="Times New Roman"/>
          <w:i/>
          <w:sz w:val="21"/>
          <w:szCs w:val="21"/>
          <w:lang w:eastAsia="en-GB"/>
        </w:rPr>
        <w:t>Learning Destination</w:t>
      </w:r>
      <w:r w:rsidR="00F83C30" w:rsidRPr="005576A6">
        <w:rPr>
          <w:rFonts w:ascii="Calibri" w:eastAsia="Times New Roman" w:hAnsi="Calibri"/>
          <w:color w:val="000000"/>
          <w:kern w:val="28"/>
          <w:sz w:val="21"/>
          <w:szCs w:val="21"/>
          <w:lang w:eastAsia="en-GB"/>
          <w14:cntxtAlts/>
        </w:rPr>
        <w:t>. You can find their contact details on our website</w:t>
      </w:r>
      <w:r w:rsidR="00F83C30">
        <w:rPr>
          <w:rFonts w:ascii="Calibri" w:eastAsia="Times New Roman" w:hAnsi="Calibri"/>
          <w:color w:val="000000"/>
          <w:kern w:val="28"/>
          <w:sz w:val="21"/>
          <w:szCs w:val="21"/>
          <w:lang w:eastAsia="en-GB"/>
          <w14:cntxtAlts/>
        </w:rPr>
        <w:t xml:space="preserve"> (</w:t>
      </w:r>
      <w:hyperlink r:id="rId11" w:history="1">
        <w:r w:rsidR="00F83C30" w:rsidRPr="005576A6">
          <w:rPr>
            <w:rFonts w:ascii="Calibri" w:eastAsia="Times New Roman" w:hAnsi="Calibri"/>
            <w:color w:val="116E9B"/>
            <w:kern w:val="28"/>
            <w:sz w:val="21"/>
            <w:szCs w:val="21"/>
            <w:u w:val="single"/>
            <w:lang w:eastAsia="en-GB"/>
            <w14:cntxtAlts/>
          </w:rPr>
          <w:t>www.childrensuniversity.co.uk</w:t>
        </w:r>
      </w:hyperlink>
      <w:r w:rsidR="00F83C30" w:rsidRPr="00A67417">
        <w:rPr>
          <w:rFonts w:ascii="Calibri" w:eastAsia="Times New Roman" w:hAnsi="Calibri"/>
          <w:kern w:val="28"/>
          <w:sz w:val="21"/>
          <w:szCs w:val="21"/>
          <w:u w:val="single"/>
          <w:lang w:eastAsia="en-GB"/>
          <w14:cntxtAlts/>
        </w:rPr>
        <w:t>)</w:t>
      </w:r>
      <w:r w:rsidR="00F83C30" w:rsidRPr="00A67417">
        <w:rPr>
          <w:rFonts w:ascii="Calibri" w:eastAsia="Times New Roman" w:hAnsi="Calibri"/>
          <w:kern w:val="28"/>
          <w:sz w:val="21"/>
          <w:szCs w:val="21"/>
          <w:lang w:eastAsia="en-GB"/>
          <w14:cntxtAlts/>
        </w:rPr>
        <w:t>.</w:t>
      </w:r>
      <w:r w:rsidR="00F83C30" w:rsidRPr="005576A6">
        <w:rPr>
          <w:rFonts w:ascii="Calibri" w:eastAsia="Times New Roman" w:hAnsi="Calibri"/>
          <w:color w:val="116E9B"/>
          <w:kern w:val="28"/>
          <w:sz w:val="21"/>
          <w:szCs w:val="21"/>
          <w:lang w:eastAsia="en-GB"/>
          <w14:cntxtAlts/>
        </w:rPr>
        <w:t xml:space="preserve"> </w:t>
      </w:r>
      <w:r w:rsidR="00F83C30" w:rsidRPr="005576A6">
        <w:rPr>
          <w:rFonts w:ascii="Calibri" w:eastAsia="Times New Roman" w:hAnsi="Calibri"/>
          <w:color w:val="000000"/>
          <w:kern w:val="28"/>
          <w:sz w:val="21"/>
          <w:szCs w:val="21"/>
          <w:lang w:eastAsia="en-GB"/>
          <w14:cntxtAlts/>
        </w:rPr>
        <w:t xml:space="preserve">If your </w:t>
      </w:r>
      <w:r w:rsidR="00F83C30">
        <w:rPr>
          <w:rFonts w:ascii="Calibri" w:eastAsia="Times New Roman" w:hAnsi="Calibri"/>
          <w:color w:val="000000"/>
          <w:kern w:val="28"/>
          <w:sz w:val="21"/>
          <w:szCs w:val="21"/>
          <w:lang w:eastAsia="en-GB"/>
          <w14:cntxtAlts/>
        </w:rPr>
        <w:t xml:space="preserve">CU </w:t>
      </w:r>
      <w:r w:rsidR="00F83C30" w:rsidRPr="005576A6">
        <w:rPr>
          <w:rFonts w:ascii="Calibri" w:eastAsia="Times New Roman" w:hAnsi="Calibri"/>
          <w:color w:val="000000"/>
          <w:kern w:val="28"/>
          <w:sz w:val="21"/>
          <w:szCs w:val="21"/>
          <w:lang w:eastAsia="en-GB"/>
          <w14:cntxtAlts/>
        </w:rPr>
        <w:t>Manager is not able to help</w:t>
      </w:r>
      <w:r w:rsidR="00F83C30">
        <w:rPr>
          <w:rFonts w:ascii="Calibri" w:eastAsia="Times New Roman" w:hAnsi="Calibri"/>
          <w:color w:val="000000"/>
          <w:kern w:val="28"/>
          <w:sz w:val="21"/>
          <w:szCs w:val="21"/>
          <w:lang w:eastAsia="en-GB"/>
          <w14:cntxtAlts/>
        </w:rPr>
        <w:t xml:space="preserve"> you, please contact CU Trust.</w:t>
      </w:r>
    </w:p>
    <w:p w:rsidR="004165B6" w:rsidRDefault="00636470" w:rsidP="000A215D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1"/>
          <w:szCs w:val="21"/>
          <w:lang w:eastAsia="en-GB"/>
        </w:rPr>
      </w:pPr>
      <w:r>
        <w:rPr>
          <w:rFonts w:eastAsia="Times New Roman" w:cs="Times New Roman"/>
          <w:sz w:val="21"/>
          <w:szCs w:val="21"/>
          <w:lang w:eastAsia="en-GB"/>
        </w:rPr>
        <w:t>To speak to a member of the CU Trust team,</w:t>
      </w:r>
      <w:r w:rsidR="004165B6">
        <w:rPr>
          <w:rFonts w:eastAsia="Times New Roman" w:cs="Times New Roman"/>
          <w:sz w:val="21"/>
          <w:szCs w:val="21"/>
          <w:lang w:eastAsia="en-GB"/>
        </w:rPr>
        <w:t xml:space="preserve"> please </w:t>
      </w:r>
      <w:r w:rsidR="007C351B">
        <w:rPr>
          <w:rFonts w:eastAsia="Times New Roman" w:cs="Times New Roman"/>
          <w:sz w:val="21"/>
          <w:szCs w:val="21"/>
          <w:lang w:eastAsia="en-GB"/>
        </w:rPr>
        <w:t xml:space="preserve">call 0161 907 5389 or email </w:t>
      </w:r>
      <w:hyperlink r:id="rId12" w:history="1">
        <w:r w:rsidR="007C351B" w:rsidRPr="0029573D">
          <w:rPr>
            <w:rStyle w:val="Hyperlink"/>
            <w:rFonts w:eastAsia="Times New Roman" w:cs="Times New Roman"/>
            <w:sz w:val="21"/>
            <w:szCs w:val="21"/>
            <w:lang w:eastAsia="en-GB"/>
          </w:rPr>
          <w:t>contactus@childrensuniversity.co.uk</w:t>
        </w:r>
      </w:hyperlink>
      <w:r w:rsidR="007C351B">
        <w:rPr>
          <w:rFonts w:eastAsia="Times New Roman" w:cs="Times New Roman"/>
          <w:sz w:val="21"/>
          <w:szCs w:val="21"/>
          <w:lang w:eastAsia="en-GB"/>
        </w:rPr>
        <w:t>.</w:t>
      </w:r>
    </w:p>
    <w:p w:rsidR="00636470" w:rsidRDefault="00636470" w:rsidP="000A215D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1"/>
          <w:szCs w:val="21"/>
          <w:lang w:eastAsia="en-GB"/>
        </w:rPr>
      </w:pPr>
    </w:p>
    <w:p w:rsidR="00AD21E7" w:rsidRDefault="00AD21E7" w:rsidP="000A215D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1"/>
          <w:szCs w:val="21"/>
          <w:lang w:eastAsia="en-GB"/>
        </w:rPr>
      </w:pPr>
    </w:p>
    <w:p w:rsidR="00AD21E7" w:rsidRDefault="00AD21E7" w:rsidP="000A215D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1"/>
          <w:szCs w:val="21"/>
          <w:lang w:eastAsia="en-GB"/>
        </w:rPr>
      </w:pPr>
    </w:p>
    <w:p w:rsidR="003060F3" w:rsidRPr="007836B7" w:rsidRDefault="003060F3" w:rsidP="000A215D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1"/>
          <w:szCs w:val="21"/>
          <w:lang w:eastAsia="en-GB"/>
        </w:rPr>
      </w:pPr>
      <w:r w:rsidRPr="00AC25A6">
        <w:rPr>
          <w:rFonts w:ascii="Calibri" w:eastAsia="Calibri" w:hAnsi="Calibri" w:cs="Calibri"/>
          <w:noProof/>
          <w:sz w:val="21"/>
          <w:szCs w:val="21"/>
          <w:lang w:eastAsia="en-GB"/>
        </w:rPr>
        <w:drawing>
          <wp:inline distT="0" distB="0" distL="0" distR="0" wp14:anchorId="3B329332" wp14:editId="1E45C347">
            <wp:extent cx="6835775" cy="659130"/>
            <wp:effectExtent l="0" t="0" r="3175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s - March 2014 1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5775" cy="659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060F3" w:rsidRPr="007836B7" w:rsidSect="000A215D">
      <w:pgSz w:w="11906" w:h="16838"/>
      <w:pgMar w:top="567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FC796C"/>
    <w:multiLevelType w:val="multilevel"/>
    <w:tmpl w:val="DF462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6CE"/>
    <w:rsid w:val="00004BF3"/>
    <w:rsid w:val="00006A49"/>
    <w:rsid w:val="00010200"/>
    <w:rsid w:val="0001223B"/>
    <w:rsid w:val="00012402"/>
    <w:rsid w:val="00013B36"/>
    <w:rsid w:val="00022221"/>
    <w:rsid w:val="00024F1D"/>
    <w:rsid w:val="000253FD"/>
    <w:rsid w:val="0002639D"/>
    <w:rsid w:val="0003372F"/>
    <w:rsid w:val="00034878"/>
    <w:rsid w:val="00036E17"/>
    <w:rsid w:val="00041CDA"/>
    <w:rsid w:val="00046C2A"/>
    <w:rsid w:val="00050F11"/>
    <w:rsid w:val="00050F20"/>
    <w:rsid w:val="00052515"/>
    <w:rsid w:val="0005496A"/>
    <w:rsid w:val="00054CFA"/>
    <w:rsid w:val="00057311"/>
    <w:rsid w:val="00060ACB"/>
    <w:rsid w:val="00064AD7"/>
    <w:rsid w:val="000676E3"/>
    <w:rsid w:val="00070869"/>
    <w:rsid w:val="00082DA1"/>
    <w:rsid w:val="00083735"/>
    <w:rsid w:val="000910AA"/>
    <w:rsid w:val="000913A1"/>
    <w:rsid w:val="00091CE0"/>
    <w:rsid w:val="00097E5C"/>
    <w:rsid w:val="000A215D"/>
    <w:rsid w:val="000A55C3"/>
    <w:rsid w:val="000C12F0"/>
    <w:rsid w:val="000C5201"/>
    <w:rsid w:val="000E09A5"/>
    <w:rsid w:val="000E5857"/>
    <w:rsid w:val="000E61F3"/>
    <w:rsid w:val="000E7F76"/>
    <w:rsid w:val="000F09D4"/>
    <w:rsid w:val="000F389F"/>
    <w:rsid w:val="0010113F"/>
    <w:rsid w:val="00103446"/>
    <w:rsid w:val="00111B67"/>
    <w:rsid w:val="00116F0C"/>
    <w:rsid w:val="00122574"/>
    <w:rsid w:val="0012353C"/>
    <w:rsid w:val="0012434D"/>
    <w:rsid w:val="0012551B"/>
    <w:rsid w:val="00127ECB"/>
    <w:rsid w:val="00131CDD"/>
    <w:rsid w:val="00136C7D"/>
    <w:rsid w:val="001417D9"/>
    <w:rsid w:val="00142954"/>
    <w:rsid w:val="00146D52"/>
    <w:rsid w:val="0015197A"/>
    <w:rsid w:val="00154775"/>
    <w:rsid w:val="001556B7"/>
    <w:rsid w:val="00160D7E"/>
    <w:rsid w:val="00164FD6"/>
    <w:rsid w:val="001716C0"/>
    <w:rsid w:val="00173CCD"/>
    <w:rsid w:val="00180D7B"/>
    <w:rsid w:val="00190E89"/>
    <w:rsid w:val="00193BA2"/>
    <w:rsid w:val="001941FE"/>
    <w:rsid w:val="00194779"/>
    <w:rsid w:val="00194E1F"/>
    <w:rsid w:val="0019571D"/>
    <w:rsid w:val="001A3072"/>
    <w:rsid w:val="001A38A5"/>
    <w:rsid w:val="001A52AB"/>
    <w:rsid w:val="001A6348"/>
    <w:rsid w:val="001B726E"/>
    <w:rsid w:val="001C44F7"/>
    <w:rsid w:val="001C45E2"/>
    <w:rsid w:val="001C4CDA"/>
    <w:rsid w:val="001D2E1D"/>
    <w:rsid w:val="001D4806"/>
    <w:rsid w:val="001D53BF"/>
    <w:rsid w:val="001E64FD"/>
    <w:rsid w:val="00200FB7"/>
    <w:rsid w:val="0020196F"/>
    <w:rsid w:val="0020396F"/>
    <w:rsid w:val="002155B6"/>
    <w:rsid w:val="0021664B"/>
    <w:rsid w:val="00217056"/>
    <w:rsid w:val="00222AF6"/>
    <w:rsid w:val="0023017C"/>
    <w:rsid w:val="0023092C"/>
    <w:rsid w:val="002330A4"/>
    <w:rsid w:val="0023413A"/>
    <w:rsid w:val="002420AB"/>
    <w:rsid w:val="00242245"/>
    <w:rsid w:val="00243B2E"/>
    <w:rsid w:val="002455E3"/>
    <w:rsid w:val="0024749F"/>
    <w:rsid w:val="00250E54"/>
    <w:rsid w:val="00254285"/>
    <w:rsid w:val="00254CDC"/>
    <w:rsid w:val="00256923"/>
    <w:rsid w:val="00256FC7"/>
    <w:rsid w:val="0025794E"/>
    <w:rsid w:val="0026779F"/>
    <w:rsid w:val="00270EBD"/>
    <w:rsid w:val="00272BB3"/>
    <w:rsid w:val="0028238F"/>
    <w:rsid w:val="0028524D"/>
    <w:rsid w:val="002A103F"/>
    <w:rsid w:val="002B21FB"/>
    <w:rsid w:val="002C1B8D"/>
    <w:rsid w:val="002D0CC2"/>
    <w:rsid w:val="002D7DE7"/>
    <w:rsid w:val="002E4BC8"/>
    <w:rsid w:val="002E664E"/>
    <w:rsid w:val="002F0946"/>
    <w:rsid w:val="002F7FB4"/>
    <w:rsid w:val="00301C42"/>
    <w:rsid w:val="003060F3"/>
    <w:rsid w:val="00311766"/>
    <w:rsid w:val="00315059"/>
    <w:rsid w:val="0031542B"/>
    <w:rsid w:val="0031768E"/>
    <w:rsid w:val="00336ED0"/>
    <w:rsid w:val="00347BA9"/>
    <w:rsid w:val="00352C7F"/>
    <w:rsid w:val="003545D3"/>
    <w:rsid w:val="0037089D"/>
    <w:rsid w:val="00373295"/>
    <w:rsid w:val="0037567A"/>
    <w:rsid w:val="003847D0"/>
    <w:rsid w:val="0038777F"/>
    <w:rsid w:val="00387F6C"/>
    <w:rsid w:val="00392C18"/>
    <w:rsid w:val="003A20DA"/>
    <w:rsid w:val="003B19FD"/>
    <w:rsid w:val="003C03F8"/>
    <w:rsid w:val="003C0B49"/>
    <w:rsid w:val="003C2E5B"/>
    <w:rsid w:val="003C3B9B"/>
    <w:rsid w:val="00404F3E"/>
    <w:rsid w:val="00405D71"/>
    <w:rsid w:val="004125C7"/>
    <w:rsid w:val="00413F5A"/>
    <w:rsid w:val="004165B6"/>
    <w:rsid w:val="00424A76"/>
    <w:rsid w:val="00426596"/>
    <w:rsid w:val="004269E9"/>
    <w:rsid w:val="00431CC6"/>
    <w:rsid w:val="00432708"/>
    <w:rsid w:val="00435107"/>
    <w:rsid w:val="00435F67"/>
    <w:rsid w:val="004422CC"/>
    <w:rsid w:val="00443380"/>
    <w:rsid w:val="004636AC"/>
    <w:rsid w:val="0046693D"/>
    <w:rsid w:val="00474FEB"/>
    <w:rsid w:val="00475198"/>
    <w:rsid w:val="00477027"/>
    <w:rsid w:val="00485D8D"/>
    <w:rsid w:val="0048696E"/>
    <w:rsid w:val="00492F30"/>
    <w:rsid w:val="00494EC1"/>
    <w:rsid w:val="0049780B"/>
    <w:rsid w:val="004A5308"/>
    <w:rsid w:val="004B0CD3"/>
    <w:rsid w:val="004B7417"/>
    <w:rsid w:val="004C43C6"/>
    <w:rsid w:val="004C4423"/>
    <w:rsid w:val="004C603E"/>
    <w:rsid w:val="004D3533"/>
    <w:rsid w:val="004D35AE"/>
    <w:rsid w:val="004E1244"/>
    <w:rsid w:val="004E1633"/>
    <w:rsid w:val="004E3E67"/>
    <w:rsid w:val="004F0E75"/>
    <w:rsid w:val="004F46AD"/>
    <w:rsid w:val="004F6041"/>
    <w:rsid w:val="004F6B67"/>
    <w:rsid w:val="005029E2"/>
    <w:rsid w:val="00504817"/>
    <w:rsid w:val="00505D27"/>
    <w:rsid w:val="005127CD"/>
    <w:rsid w:val="005164AC"/>
    <w:rsid w:val="00521ECB"/>
    <w:rsid w:val="00523CCC"/>
    <w:rsid w:val="00525C5F"/>
    <w:rsid w:val="005267C1"/>
    <w:rsid w:val="005308D2"/>
    <w:rsid w:val="00530C9F"/>
    <w:rsid w:val="005340AA"/>
    <w:rsid w:val="00542167"/>
    <w:rsid w:val="00545C1C"/>
    <w:rsid w:val="005515C0"/>
    <w:rsid w:val="0055709F"/>
    <w:rsid w:val="00562CDC"/>
    <w:rsid w:val="00565FCB"/>
    <w:rsid w:val="00566586"/>
    <w:rsid w:val="00577E90"/>
    <w:rsid w:val="00584781"/>
    <w:rsid w:val="005909AF"/>
    <w:rsid w:val="00596543"/>
    <w:rsid w:val="0059676B"/>
    <w:rsid w:val="005A251C"/>
    <w:rsid w:val="005A62E3"/>
    <w:rsid w:val="005A740F"/>
    <w:rsid w:val="005B290E"/>
    <w:rsid w:val="005B2B1F"/>
    <w:rsid w:val="005B5A75"/>
    <w:rsid w:val="005B5AF4"/>
    <w:rsid w:val="005C5A7A"/>
    <w:rsid w:val="005D73A0"/>
    <w:rsid w:val="005D78D3"/>
    <w:rsid w:val="005E0B8E"/>
    <w:rsid w:val="005E2AB1"/>
    <w:rsid w:val="005F32C7"/>
    <w:rsid w:val="005F54B7"/>
    <w:rsid w:val="00603366"/>
    <w:rsid w:val="006054F5"/>
    <w:rsid w:val="00605604"/>
    <w:rsid w:val="00606B4F"/>
    <w:rsid w:val="00613E84"/>
    <w:rsid w:val="00613E98"/>
    <w:rsid w:val="0061446E"/>
    <w:rsid w:val="00616D31"/>
    <w:rsid w:val="00616E6E"/>
    <w:rsid w:val="006177D2"/>
    <w:rsid w:val="00624064"/>
    <w:rsid w:val="00632A2A"/>
    <w:rsid w:val="006334A4"/>
    <w:rsid w:val="006339AC"/>
    <w:rsid w:val="00636470"/>
    <w:rsid w:val="00637D7A"/>
    <w:rsid w:val="006428D8"/>
    <w:rsid w:val="0064474A"/>
    <w:rsid w:val="00644D84"/>
    <w:rsid w:val="00645452"/>
    <w:rsid w:val="00652412"/>
    <w:rsid w:val="00652AB7"/>
    <w:rsid w:val="006546D0"/>
    <w:rsid w:val="00655CAF"/>
    <w:rsid w:val="00657305"/>
    <w:rsid w:val="00660B77"/>
    <w:rsid w:val="00665E22"/>
    <w:rsid w:val="00677D81"/>
    <w:rsid w:val="006819E7"/>
    <w:rsid w:val="00683D19"/>
    <w:rsid w:val="00684391"/>
    <w:rsid w:val="00684894"/>
    <w:rsid w:val="0068605B"/>
    <w:rsid w:val="00694D82"/>
    <w:rsid w:val="006954A3"/>
    <w:rsid w:val="00696F3F"/>
    <w:rsid w:val="006A202E"/>
    <w:rsid w:val="006A3213"/>
    <w:rsid w:val="006A3DE5"/>
    <w:rsid w:val="006B2082"/>
    <w:rsid w:val="006C14A7"/>
    <w:rsid w:val="006C6CC3"/>
    <w:rsid w:val="006D52DC"/>
    <w:rsid w:val="006D64B1"/>
    <w:rsid w:val="006E0356"/>
    <w:rsid w:val="006E4361"/>
    <w:rsid w:val="006F050B"/>
    <w:rsid w:val="006F1106"/>
    <w:rsid w:val="006F49E8"/>
    <w:rsid w:val="006F4E39"/>
    <w:rsid w:val="00701C4D"/>
    <w:rsid w:val="0070574F"/>
    <w:rsid w:val="00712270"/>
    <w:rsid w:val="00713F08"/>
    <w:rsid w:val="007153CC"/>
    <w:rsid w:val="00722655"/>
    <w:rsid w:val="007337A8"/>
    <w:rsid w:val="00736D2B"/>
    <w:rsid w:val="00736F3D"/>
    <w:rsid w:val="007371C7"/>
    <w:rsid w:val="007423C8"/>
    <w:rsid w:val="00744430"/>
    <w:rsid w:val="00747394"/>
    <w:rsid w:val="00754BAA"/>
    <w:rsid w:val="00761100"/>
    <w:rsid w:val="007645B7"/>
    <w:rsid w:val="007720BD"/>
    <w:rsid w:val="007734F4"/>
    <w:rsid w:val="00776760"/>
    <w:rsid w:val="00776E32"/>
    <w:rsid w:val="00781DCA"/>
    <w:rsid w:val="00782ED5"/>
    <w:rsid w:val="007836B7"/>
    <w:rsid w:val="0078787C"/>
    <w:rsid w:val="00790DC9"/>
    <w:rsid w:val="007A1118"/>
    <w:rsid w:val="007A2C3E"/>
    <w:rsid w:val="007A32A1"/>
    <w:rsid w:val="007A363E"/>
    <w:rsid w:val="007B289B"/>
    <w:rsid w:val="007B3933"/>
    <w:rsid w:val="007C0808"/>
    <w:rsid w:val="007C0A30"/>
    <w:rsid w:val="007C351B"/>
    <w:rsid w:val="007C492D"/>
    <w:rsid w:val="007C60B0"/>
    <w:rsid w:val="007D7307"/>
    <w:rsid w:val="007E1079"/>
    <w:rsid w:val="007E653C"/>
    <w:rsid w:val="007F2688"/>
    <w:rsid w:val="007F4135"/>
    <w:rsid w:val="007F50C3"/>
    <w:rsid w:val="0080032E"/>
    <w:rsid w:val="0080367F"/>
    <w:rsid w:val="00811056"/>
    <w:rsid w:val="00815EB3"/>
    <w:rsid w:val="0081687F"/>
    <w:rsid w:val="00817314"/>
    <w:rsid w:val="008239E2"/>
    <w:rsid w:val="00823DD2"/>
    <w:rsid w:val="00825EED"/>
    <w:rsid w:val="008276C7"/>
    <w:rsid w:val="00831266"/>
    <w:rsid w:val="00834934"/>
    <w:rsid w:val="00841D57"/>
    <w:rsid w:val="008508D5"/>
    <w:rsid w:val="008513B2"/>
    <w:rsid w:val="008566EB"/>
    <w:rsid w:val="00857235"/>
    <w:rsid w:val="00861D0F"/>
    <w:rsid w:val="008743BF"/>
    <w:rsid w:val="008829DA"/>
    <w:rsid w:val="00883D87"/>
    <w:rsid w:val="00892296"/>
    <w:rsid w:val="00895C09"/>
    <w:rsid w:val="00896218"/>
    <w:rsid w:val="008B3F4D"/>
    <w:rsid w:val="008B4030"/>
    <w:rsid w:val="008C0CF0"/>
    <w:rsid w:val="008C3371"/>
    <w:rsid w:val="008C3A65"/>
    <w:rsid w:val="008C4F26"/>
    <w:rsid w:val="008D5EC5"/>
    <w:rsid w:val="008E55E7"/>
    <w:rsid w:val="008F2310"/>
    <w:rsid w:val="008F6960"/>
    <w:rsid w:val="008F7DC4"/>
    <w:rsid w:val="0090007B"/>
    <w:rsid w:val="0090145C"/>
    <w:rsid w:val="009059B5"/>
    <w:rsid w:val="009119EA"/>
    <w:rsid w:val="00912589"/>
    <w:rsid w:val="009128E9"/>
    <w:rsid w:val="00912E76"/>
    <w:rsid w:val="00925777"/>
    <w:rsid w:val="00926534"/>
    <w:rsid w:val="00945552"/>
    <w:rsid w:val="00950586"/>
    <w:rsid w:val="00951178"/>
    <w:rsid w:val="009624C9"/>
    <w:rsid w:val="009660F5"/>
    <w:rsid w:val="00967584"/>
    <w:rsid w:val="00967A69"/>
    <w:rsid w:val="00972DB5"/>
    <w:rsid w:val="00975B5F"/>
    <w:rsid w:val="009856EE"/>
    <w:rsid w:val="0099369E"/>
    <w:rsid w:val="00996DAD"/>
    <w:rsid w:val="009B117E"/>
    <w:rsid w:val="009B4885"/>
    <w:rsid w:val="009C4432"/>
    <w:rsid w:val="009D08F3"/>
    <w:rsid w:val="009D1F12"/>
    <w:rsid w:val="009D767F"/>
    <w:rsid w:val="009E343E"/>
    <w:rsid w:val="009E7B37"/>
    <w:rsid w:val="009F104F"/>
    <w:rsid w:val="009F4027"/>
    <w:rsid w:val="00A02577"/>
    <w:rsid w:val="00A02A1A"/>
    <w:rsid w:val="00A06008"/>
    <w:rsid w:val="00A06AF5"/>
    <w:rsid w:val="00A1421B"/>
    <w:rsid w:val="00A14F41"/>
    <w:rsid w:val="00A24B3A"/>
    <w:rsid w:val="00A3677F"/>
    <w:rsid w:val="00A41134"/>
    <w:rsid w:val="00A454BF"/>
    <w:rsid w:val="00A57F0E"/>
    <w:rsid w:val="00A60AF1"/>
    <w:rsid w:val="00A73856"/>
    <w:rsid w:val="00A747C9"/>
    <w:rsid w:val="00A81F35"/>
    <w:rsid w:val="00A831C9"/>
    <w:rsid w:val="00A86E04"/>
    <w:rsid w:val="00A91F23"/>
    <w:rsid w:val="00A945D3"/>
    <w:rsid w:val="00A94E0F"/>
    <w:rsid w:val="00A955DF"/>
    <w:rsid w:val="00A96A17"/>
    <w:rsid w:val="00AA1B28"/>
    <w:rsid w:val="00AA4163"/>
    <w:rsid w:val="00AB24E1"/>
    <w:rsid w:val="00AB25B5"/>
    <w:rsid w:val="00AC1299"/>
    <w:rsid w:val="00AC2152"/>
    <w:rsid w:val="00AC755B"/>
    <w:rsid w:val="00AD21E7"/>
    <w:rsid w:val="00AD5897"/>
    <w:rsid w:val="00AE52E2"/>
    <w:rsid w:val="00AE625A"/>
    <w:rsid w:val="00AF4DCD"/>
    <w:rsid w:val="00AF52ED"/>
    <w:rsid w:val="00B00E8A"/>
    <w:rsid w:val="00B143F3"/>
    <w:rsid w:val="00B14AF3"/>
    <w:rsid w:val="00B1678D"/>
    <w:rsid w:val="00B17492"/>
    <w:rsid w:val="00B203D8"/>
    <w:rsid w:val="00B25AA1"/>
    <w:rsid w:val="00B25BA4"/>
    <w:rsid w:val="00B26797"/>
    <w:rsid w:val="00B333F6"/>
    <w:rsid w:val="00B35E64"/>
    <w:rsid w:val="00B45087"/>
    <w:rsid w:val="00B53099"/>
    <w:rsid w:val="00B54B62"/>
    <w:rsid w:val="00B61CF7"/>
    <w:rsid w:val="00B6222D"/>
    <w:rsid w:val="00B63CF9"/>
    <w:rsid w:val="00B716BE"/>
    <w:rsid w:val="00B729F1"/>
    <w:rsid w:val="00B7320B"/>
    <w:rsid w:val="00B91DA9"/>
    <w:rsid w:val="00B92013"/>
    <w:rsid w:val="00B937F6"/>
    <w:rsid w:val="00B94320"/>
    <w:rsid w:val="00B94654"/>
    <w:rsid w:val="00B95132"/>
    <w:rsid w:val="00B95983"/>
    <w:rsid w:val="00BB1390"/>
    <w:rsid w:val="00BB3CC3"/>
    <w:rsid w:val="00BB40CD"/>
    <w:rsid w:val="00BC27FE"/>
    <w:rsid w:val="00BC2D2F"/>
    <w:rsid w:val="00BD13D6"/>
    <w:rsid w:val="00BD34C2"/>
    <w:rsid w:val="00BD4557"/>
    <w:rsid w:val="00BE0192"/>
    <w:rsid w:val="00BE3259"/>
    <w:rsid w:val="00BE5066"/>
    <w:rsid w:val="00BE5B7A"/>
    <w:rsid w:val="00BE616A"/>
    <w:rsid w:val="00BE6A59"/>
    <w:rsid w:val="00BE743A"/>
    <w:rsid w:val="00BF0602"/>
    <w:rsid w:val="00BF12E3"/>
    <w:rsid w:val="00BF5EBF"/>
    <w:rsid w:val="00BF62C1"/>
    <w:rsid w:val="00BF7D11"/>
    <w:rsid w:val="00C04A47"/>
    <w:rsid w:val="00C0505F"/>
    <w:rsid w:val="00C1528A"/>
    <w:rsid w:val="00C206CE"/>
    <w:rsid w:val="00C3729D"/>
    <w:rsid w:val="00C4386B"/>
    <w:rsid w:val="00C53EC3"/>
    <w:rsid w:val="00C63222"/>
    <w:rsid w:val="00C70004"/>
    <w:rsid w:val="00C737D3"/>
    <w:rsid w:val="00C7531D"/>
    <w:rsid w:val="00C76BC4"/>
    <w:rsid w:val="00C771F0"/>
    <w:rsid w:val="00C80E33"/>
    <w:rsid w:val="00C817A5"/>
    <w:rsid w:val="00C93DD1"/>
    <w:rsid w:val="00C94511"/>
    <w:rsid w:val="00C96B67"/>
    <w:rsid w:val="00CA3FA0"/>
    <w:rsid w:val="00CA4C5C"/>
    <w:rsid w:val="00CA7F53"/>
    <w:rsid w:val="00CA7F59"/>
    <w:rsid w:val="00CC10AB"/>
    <w:rsid w:val="00CD0E82"/>
    <w:rsid w:val="00CD0F5B"/>
    <w:rsid w:val="00CD25B5"/>
    <w:rsid w:val="00CE06F6"/>
    <w:rsid w:val="00CE12ED"/>
    <w:rsid w:val="00CE6094"/>
    <w:rsid w:val="00CF5DD0"/>
    <w:rsid w:val="00CF7857"/>
    <w:rsid w:val="00D00EB3"/>
    <w:rsid w:val="00D03975"/>
    <w:rsid w:val="00D04D69"/>
    <w:rsid w:val="00D2276F"/>
    <w:rsid w:val="00D275D5"/>
    <w:rsid w:val="00D329C7"/>
    <w:rsid w:val="00D421F9"/>
    <w:rsid w:val="00D467DF"/>
    <w:rsid w:val="00D5464A"/>
    <w:rsid w:val="00D561AA"/>
    <w:rsid w:val="00D62D2B"/>
    <w:rsid w:val="00D63A83"/>
    <w:rsid w:val="00D63D6A"/>
    <w:rsid w:val="00D651A5"/>
    <w:rsid w:val="00D82078"/>
    <w:rsid w:val="00D82F99"/>
    <w:rsid w:val="00D90F85"/>
    <w:rsid w:val="00D979AA"/>
    <w:rsid w:val="00D97D63"/>
    <w:rsid w:val="00DA1C5B"/>
    <w:rsid w:val="00DA29A4"/>
    <w:rsid w:val="00DA6AE0"/>
    <w:rsid w:val="00DB05B1"/>
    <w:rsid w:val="00DB4DC5"/>
    <w:rsid w:val="00DB7B0A"/>
    <w:rsid w:val="00DB7D80"/>
    <w:rsid w:val="00DC0AFF"/>
    <w:rsid w:val="00DC11DD"/>
    <w:rsid w:val="00DC28F9"/>
    <w:rsid w:val="00DC4295"/>
    <w:rsid w:val="00DC75B2"/>
    <w:rsid w:val="00DD3098"/>
    <w:rsid w:val="00DD6BBB"/>
    <w:rsid w:val="00DE3D10"/>
    <w:rsid w:val="00DE6D13"/>
    <w:rsid w:val="00DE70E1"/>
    <w:rsid w:val="00DF152D"/>
    <w:rsid w:val="00DF44CC"/>
    <w:rsid w:val="00DF5AF3"/>
    <w:rsid w:val="00E00695"/>
    <w:rsid w:val="00E02391"/>
    <w:rsid w:val="00E04261"/>
    <w:rsid w:val="00E1760D"/>
    <w:rsid w:val="00E214A3"/>
    <w:rsid w:val="00E23612"/>
    <w:rsid w:val="00E256A8"/>
    <w:rsid w:val="00E272CD"/>
    <w:rsid w:val="00E4538C"/>
    <w:rsid w:val="00E530DC"/>
    <w:rsid w:val="00E70A6C"/>
    <w:rsid w:val="00E73782"/>
    <w:rsid w:val="00E74B4F"/>
    <w:rsid w:val="00E81CD1"/>
    <w:rsid w:val="00EA07AE"/>
    <w:rsid w:val="00EA23D2"/>
    <w:rsid w:val="00EA6678"/>
    <w:rsid w:val="00EA66BD"/>
    <w:rsid w:val="00EC2142"/>
    <w:rsid w:val="00EC75E3"/>
    <w:rsid w:val="00ED2FE3"/>
    <w:rsid w:val="00ED4838"/>
    <w:rsid w:val="00ED4EA5"/>
    <w:rsid w:val="00EE0D43"/>
    <w:rsid w:val="00EF2EE0"/>
    <w:rsid w:val="00EF3B47"/>
    <w:rsid w:val="00EF3CAB"/>
    <w:rsid w:val="00EF7502"/>
    <w:rsid w:val="00F04DB5"/>
    <w:rsid w:val="00F07A74"/>
    <w:rsid w:val="00F13BDF"/>
    <w:rsid w:val="00F216A5"/>
    <w:rsid w:val="00F37DD1"/>
    <w:rsid w:val="00F414BE"/>
    <w:rsid w:val="00F524EB"/>
    <w:rsid w:val="00F525D2"/>
    <w:rsid w:val="00F575AE"/>
    <w:rsid w:val="00F61461"/>
    <w:rsid w:val="00F64D9A"/>
    <w:rsid w:val="00F71E9B"/>
    <w:rsid w:val="00F82171"/>
    <w:rsid w:val="00F82387"/>
    <w:rsid w:val="00F83C30"/>
    <w:rsid w:val="00F849BE"/>
    <w:rsid w:val="00F860ED"/>
    <w:rsid w:val="00F86D8C"/>
    <w:rsid w:val="00F955B1"/>
    <w:rsid w:val="00F95F33"/>
    <w:rsid w:val="00FA0A61"/>
    <w:rsid w:val="00FA4666"/>
    <w:rsid w:val="00FA7138"/>
    <w:rsid w:val="00FA7C59"/>
    <w:rsid w:val="00FA7D43"/>
    <w:rsid w:val="00FB22C2"/>
    <w:rsid w:val="00FB443B"/>
    <w:rsid w:val="00FB75F5"/>
    <w:rsid w:val="00FC6FF1"/>
    <w:rsid w:val="00FC7CD0"/>
    <w:rsid w:val="00FD2C42"/>
    <w:rsid w:val="00FD2EFA"/>
    <w:rsid w:val="00FD3A3F"/>
    <w:rsid w:val="00FD5550"/>
    <w:rsid w:val="00FD655C"/>
    <w:rsid w:val="00FD65B8"/>
    <w:rsid w:val="00FD686F"/>
    <w:rsid w:val="00FD6AC1"/>
    <w:rsid w:val="00FE2165"/>
    <w:rsid w:val="00FE2288"/>
    <w:rsid w:val="00FE3378"/>
    <w:rsid w:val="00FE4DEB"/>
    <w:rsid w:val="00FE7C99"/>
    <w:rsid w:val="00FF00F9"/>
    <w:rsid w:val="00FF2AC4"/>
    <w:rsid w:val="00FF5207"/>
    <w:rsid w:val="00FF6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20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C206CE"/>
    <w:rPr>
      <w:i/>
      <w:iCs/>
    </w:rPr>
  </w:style>
  <w:style w:type="character" w:styleId="Hyperlink">
    <w:name w:val="Hyperlink"/>
    <w:basedOn w:val="DefaultParagraphFont"/>
    <w:uiPriority w:val="99"/>
    <w:unhideWhenUsed/>
    <w:rsid w:val="00C206CE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C206C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5D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5D8D"/>
    <w:rPr>
      <w:rFonts w:ascii="Tahoma" w:hAnsi="Tahoma" w:cs="Tahoma"/>
      <w:sz w:val="16"/>
      <w:szCs w:val="16"/>
    </w:rPr>
  </w:style>
  <w:style w:type="character" w:customStyle="1" w:styleId="st1">
    <w:name w:val="st1"/>
    <w:basedOn w:val="DefaultParagraphFont"/>
    <w:rsid w:val="00FD6A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20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C206CE"/>
    <w:rPr>
      <w:i/>
      <w:iCs/>
    </w:rPr>
  </w:style>
  <w:style w:type="character" w:styleId="Hyperlink">
    <w:name w:val="Hyperlink"/>
    <w:basedOn w:val="DefaultParagraphFont"/>
    <w:uiPriority w:val="99"/>
    <w:unhideWhenUsed/>
    <w:rsid w:val="00C206CE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C206C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5D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5D8D"/>
    <w:rPr>
      <w:rFonts w:ascii="Tahoma" w:hAnsi="Tahoma" w:cs="Tahoma"/>
      <w:sz w:val="16"/>
      <w:szCs w:val="16"/>
    </w:rPr>
  </w:style>
  <w:style w:type="character" w:customStyle="1" w:styleId="st1">
    <w:name w:val="st1"/>
    <w:basedOn w:val="DefaultParagraphFont"/>
    <w:rsid w:val="00FD6A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32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8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30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8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34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29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9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972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072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7191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734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31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7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jp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mailto:contactus@childrensuniversity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childrensuniversity.co.uk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827</Words>
  <Characters>4715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 Wilson</dc:creator>
  <cp:lastModifiedBy>Ian Wilson</cp:lastModifiedBy>
  <cp:revision>4</cp:revision>
  <cp:lastPrinted>2015-07-02T16:28:00Z</cp:lastPrinted>
  <dcterms:created xsi:type="dcterms:W3CDTF">2015-11-20T12:16:00Z</dcterms:created>
  <dcterms:modified xsi:type="dcterms:W3CDTF">2016-01-15T14:20:00Z</dcterms:modified>
</cp:coreProperties>
</file>